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E4F1B" w14:textId="77777777" w:rsidR="00BE4BA0" w:rsidRPr="003623C6" w:rsidRDefault="00BE4BA0" w:rsidP="004A6E30">
      <w:pPr>
        <w:jc w:val="right"/>
        <w:rPr>
          <w:rFonts w:ascii="Times New Roman" w:hAnsi="Times New Roman"/>
          <w:i/>
          <w:sz w:val="24"/>
          <w:szCs w:val="24"/>
        </w:rPr>
      </w:pPr>
    </w:p>
    <w:p w14:paraId="02644BBB" w14:textId="1305099C" w:rsidR="00D17397" w:rsidRPr="003623C6" w:rsidRDefault="004A6E30" w:rsidP="004A6E30">
      <w:pPr>
        <w:jc w:val="right"/>
        <w:rPr>
          <w:rFonts w:ascii="Times New Roman" w:hAnsi="Times New Roman"/>
          <w:i/>
          <w:sz w:val="24"/>
          <w:szCs w:val="24"/>
        </w:rPr>
      </w:pPr>
      <w:r w:rsidRPr="003623C6">
        <w:rPr>
          <w:rFonts w:ascii="Times New Roman" w:hAnsi="Times New Roman"/>
          <w:i/>
          <w:sz w:val="24"/>
          <w:szCs w:val="24"/>
        </w:rPr>
        <w:t>Prilog 1.</w:t>
      </w:r>
    </w:p>
    <w:p w14:paraId="5CBA06A5" w14:textId="77777777" w:rsidR="004A6E30" w:rsidRPr="003623C6" w:rsidRDefault="004A6E30" w:rsidP="004A6E30">
      <w:pPr>
        <w:jc w:val="right"/>
        <w:rPr>
          <w:rFonts w:ascii="Times New Roman" w:hAnsi="Times New Roman"/>
          <w:i/>
          <w:sz w:val="24"/>
          <w:szCs w:val="24"/>
        </w:rPr>
      </w:pPr>
    </w:p>
    <w:p w14:paraId="679DCD3F" w14:textId="375DD34C" w:rsidR="00A25D61" w:rsidRPr="003623C6" w:rsidRDefault="00A25D61" w:rsidP="00A25D61">
      <w:pPr>
        <w:jc w:val="center"/>
        <w:rPr>
          <w:rFonts w:ascii="Times New Roman" w:hAnsi="Times New Roman"/>
          <w:b/>
          <w:sz w:val="24"/>
          <w:szCs w:val="24"/>
        </w:rPr>
      </w:pPr>
      <w:r w:rsidRPr="003623C6">
        <w:rPr>
          <w:rFonts w:ascii="Times New Roman" w:hAnsi="Times New Roman"/>
          <w:b/>
          <w:sz w:val="24"/>
          <w:szCs w:val="24"/>
        </w:rPr>
        <w:t>PROJEKTNI ZADATAK ZA OBNOVU DVORCA INKEY</w:t>
      </w:r>
      <w:r w:rsidR="000E6EC7" w:rsidRPr="003623C6">
        <w:rPr>
          <w:rFonts w:ascii="Times New Roman" w:hAnsi="Times New Roman"/>
          <w:b/>
          <w:sz w:val="24"/>
          <w:szCs w:val="24"/>
        </w:rPr>
        <w:t xml:space="preserve"> – FAZA </w:t>
      </w:r>
      <w:r w:rsidR="003736C7">
        <w:rPr>
          <w:rFonts w:ascii="Times New Roman" w:hAnsi="Times New Roman"/>
          <w:b/>
          <w:sz w:val="24"/>
          <w:szCs w:val="24"/>
        </w:rPr>
        <w:t>3</w:t>
      </w:r>
    </w:p>
    <w:p w14:paraId="2BD7CA8C" w14:textId="77777777" w:rsidR="00A25D61" w:rsidRPr="003623C6" w:rsidRDefault="00A25D61" w:rsidP="00A25D61">
      <w:pPr>
        <w:jc w:val="center"/>
        <w:rPr>
          <w:rFonts w:ascii="Times New Roman" w:hAnsi="Times New Roman"/>
          <w:b/>
          <w:sz w:val="24"/>
          <w:szCs w:val="24"/>
        </w:rPr>
      </w:pPr>
    </w:p>
    <w:p w14:paraId="10821C7A" w14:textId="77777777" w:rsidR="00A25D61" w:rsidRPr="003623C6" w:rsidRDefault="00A25D61" w:rsidP="00A25D61">
      <w:pPr>
        <w:jc w:val="center"/>
        <w:rPr>
          <w:rFonts w:ascii="Times New Roman" w:hAnsi="Times New Roman"/>
          <w:b/>
          <w:sz w:val="24"/>
          <w:szCs w:val="24"/>
        </w:rPr>
      </w:pPr>
    </w:p>
    <w:p w14:paraId="6A8B2FF6" w14:textId="77777777" w:rsidR="00D17397" w:rsidRPr="003623C6" w:rsidRDefault="00110768" w:rsidP="00EA5B35">
      <w:pPr>
        <w:pStyle w:val="Odlomakpopisa"/>
        <w:numPr>
          <w:ilvl w:val="0"/>
          <w:numId w:val="7"/>
        </w:numPr>
        <w:jc w:val="left"/>
        <w:rPr>
          <w:rFonts w:ascii="Times New Roman" w:hAnsi="Times New Roman"/>
          <w:b/>
          <w:sz w:val="24"/>
          <w:szCs w:val="24"/>
        </w:rPr>
      </w:pPr>
      <w:r w:rsidRPr="003623C6">
        <w:rPr>
          <w:rFonts w:ascii="Times New Roman" w:hAnsi="Times New Roman"/>
          <w:b/>
          <w:sz w:val="24"/>
          <w:szCs w:val="24"/>
        </w:rPr>
        <w:t>OPĆI PODACI</w:t>
      </w:r>
    </w:p>
    <w:p w14:paraId="78BBE0AE" w14:textId="77777777" w:rsidR="00110768" w:rsidRPr="003623C6" w:rsidRDefault="00110768" w:rsidP="00110768">
      <w:pPr>
        <w:ind w:firstLine="426"/>
        <w:rPr>
          <w:rFonts w:ascii="Times New Roman" w:hAnsi="Times New Roman"/>
          <w:sz w:val="24"/>
          <w:szCs w:val="24"/>
        </w:rPr>
      </w:pPr>
    </w:p>
    <w:p w14:paraId="5AA77E20" w14:textId="15A84BEB" w:rsidR="00110768" w:rsidRPr="003623C6" w:rsidRDefault="00110768" w:rsidP="00110768">
      <w:pPr>
        <w:rPr>
          <w:rFonts w:ascii="Times New Roman" w:hAnsi="Times New Roman"/>
          <w:sz w:val="24"/>
          <w:szCs w:val="24"/>
        </w:rPr>
      </w:pPr>
      <w:r w:rsidRPr="003623C6">
        <w:rPr>
          <w:rFonts w:ascii="Times New Roman" w:hAnsi="Times New Roman"/>
          <w:sz w:val="24"/>
          <w:szCs w:val="24"/>
        </w:rPr>
        <w:t xml:space="preserve">Predmet ovog projektnog zadatka je izrada projektne dokumentacije </w:t>
      </w:r>
      <w:r w:rsidRPr="009612D9">
        <w:rPr>
          <w:rFonts w:ascii="Times New Roman" w:hAnsi="Times New Roman"/>
          <w:sz w:val="24"/>
          <w:szCs w:val="24"/>
        </w:rPr>
        <w:t>i ishođenje građevinske dozvole</w:t>
      </w:r>
      <w:r w:rsidRPr="003623C6">
        <w:rPr>
          <w:rFonts w:ascii="Times New Roman" w:hAnsi="Times New Roman"/>
          <w:sz w:val="24"/>
          <w:szCs w:val="24"/>
        </w:rPr>
        <w:t xml:space="preserve"> za </w:t>
      </w:r>
      <w:r w:rsidR="003736C7">
        <w:rPr>
          <w:rFonts w:ascii="Times New Roman" w:hAnsi="Times New Roman"/>
          <w:sz w:val="24"/>
          <w:szCs w:val="24"/>
        </w:rPr>
        <w:t>3</w:t>
      </w:r>
      <w:r w:rsidR="00E91639" w:rsidRPr="003623C6">
        <w:rPr>
          <w:rFonts w:ascii="Times New Roman" w:hAnsi="Times New Roman"/>
          <w:sz w:val="24"/>
          <w:szCs w:val="24"/>
        </w:rPr>
        <w:t xml:space="preserve">. fazu </w:t>
      </w:r>
      <w:r w:rsidRPr="003623C6">
        <w:rPr>
          <w:rFonts w:ascii="Times New Roman" w:hAnsi="Times New Roman"/>
          <w:sz w:val="24"/>
          <w:szCs w:val="24"/>
        </w:rPr>
        <w:t>obnov</w:t>
      </w:r>
      <w:r w:rsidR="00E91639" w:rsidRPr="003623C6">
        <w:rPr>
          <w:rFonts w:ascii="Times New Roman" w:hAnsi="Times New Roman"/>
          <w:sz w:val="24"/>
          <w:szCs w:val="24"/>
        </w:rPr>
        <w:t>e</w:t>
      </w:r>
      <w:r w:rsidRPr="003623C6">
        <w:rPr>
          <w:rFonts w:ascii="Times New Roman" w:hAnsi="Times New Roman"/>
          <w:sz w:val="24"/>
          <w:szCs w:val="24"/>
        </w:rPr>
        <w:t xml:space="preserve"> dvorca </w:t>
      </w:r>
      <w:proofErr w:type="spellStart"/>
      <w:r w:rsidRPr="003623C6">
        <w:rPr>
          <w:rFonts w:ascii="Times New Roman" w:hAnsi="Times New Roman"/>
          <w:sz w:val="24"/>
          <w:szCs w:val="24"/>
        </w:rPr>
        <w:t>Inkey</w:t>
      </w:r>
      <w:proofErr w:type="spellEnd"/>
      <w:r w:rsidR="00E91639" w:rsidRPr="003623C6">
        <w:rPr>
          <w:rFonts w:ascii="Times New Roman" w:hAnsi="Times New Roman"/>
          <w:sz w:val="24"/>
          <w:szCs w:val="24"/>
        </w:rPr>
        <w:t xml:space="preserve"> u Rasinji</w:t>
      </w:r>
      <w:r w:rsidRPr="003623C6">
        <w:rPr>
          <w:rFonts w:ascii="Times New Roman" w:hAnsi="Times New Roman"/>
          <w:sz w:val="24"/>
          <w:szCs w:val="24"/>
        </w:rPr>
        <w:t xml:space="preserve">. Područje zahvata nalazi se u naselju Rasinja, a pokriveno je PPUO (Prostorni plan uređenja općine Rasinja), IV. Izmjene i dopune prostornog plana uređenja općine Rasinja, Službeni glasnik Koprivničko- križevačke županije broj 4/08, 7/10, 10/12, 7/14 i 14/16. </w:t>
      </w:r>
    </w:p>
    <w:p w14:paraId="669E88D5" w14:textId="77777777" w:rsidR="00110768" w:rsidRPr="003623C6" w:rsidRDefault="00110768" w:rsidP="00F961C6">
      <w:pPr>
        <w:rPr>
          <w:rFonts w:ascii="Times New Roman" w:hAnsi="Times New Roman"/>
          <w:b/>
          <w:sz w:val="24"/>
          <w:szCs w:val="24"/>
        </w:rPr>
      </w:pPr>
    </w:p>
    <w:p w14:paraId="4F2A1C7C" w14:textId="0969867D" w:rsidR="00DA47AF" w:rsidRPr="003623C6" w:rsidRDefault="00D17397" w:rsidP="00A25D61">
      <w:pPr>
        <w:rPr>
          <w:rFonts w:ascii="Times New Roman" w:hAnsi="Times New Roman"/>
          <w:sz w:val="24"/>
          <w:szCs w:val="24"/>
        </w:rPr>
      </w:pPr>
      <w:r w:rsidRPr="003623C6">
        <w:rPr>
          <w:rFonts w:ascii="Times New Roman" w:hAnsi="Times New Roman"/>
          <w:sz w:val="24"/>
          <w:szCs w:val="24"/>
        </w:rPr>
        <w:t xml:space="preserve">Dvorac </w:t>
      </w:r>
      <w:proofErr w:type="spellStart"/>
      <w:r w:rsidR="005E5C4D" w:rsidRPr="003623C6">
        <w:rPr>
          <w:rFonts w:ascii="Times New Roman" w:hAnsi="Times New Roman"/>
          <w:sz w:val="24"/>
          <w:szCs w:val="24"/>
        </w:rPr>
        <w:t>Inkey</w:t>
      </w:r>
      <w:proofErr w:type="spellEnd"/>
      <w:r w:rsidR="005E5C4D" w:rsidRPr="003623C6">
        <w:rPr>
          <w:rFonts w:ascii="Times New Roman" w:hAnsi="Times New Roman"/>
          <w:sz w:val="24"/>
          <w:szCs w:val="24"/>
        </w:rPr>
        <w:t xml:space="preserve"> u Rasinji sagrađen je u 19. stoljeću.</w:t>
      </w:r>
      <w:r w:rsidR="00665184" w:rsidRPr="003623C6">
        <w:rPr>
          <w:rFonts w:ascii="Times New Roman" w:hAnsi="Times New Roman"/>
          <w:sz w:val="24"/>
          <w:szCs w:val="24"/>
        </w:rPr>
        <w:t xml:space="preserve"> Dvorac je izgrađen na mjestu stare kurije i gospodarskih zgrada Staroga grada Rasinje, koji je bio sjedište vlastelinstva do izgradnje novog dvorca.</w:t>
      </w:r>
      <w:r w:rsidR="005E5C4D" w:rsidRPr="003623C6">
        <w:rPr>
          <w:rFonts w:ascii="Times New Roman" w:hAnsi="Times New Roman"/>
          <w:sz w:val="24"/>
          <w:szCs w:val="24"/>
        </w:rPr>
        <w:t xml:space="preserve"> </w:t>
      </w:r>
      <w:r w:rsidR="00665184" w:rsidRPr="003623C6">
        <w:rPr>
          <w:rFonts w:ascii="Times New Roman" w:hAnsi="Times New Roman"/>
          <w:sz w:val="24"/>
          <w:szCs w:val="24"/>
        </w:rPr>
        <w:t>Na površini od desetak hektara nalazilo se vlastelinsko sjedište koje je bilo sklop dvorca, perivoja, gospodarskih zgrada s vrtom i župne crkve s vlastelinskim grobljem.</w:t>
      </w:r>
      <w:r w:rsidR="000E181F" w:rsidRPr="003623C6">
        <w:rPr>
          <w:rFonts w:ascii="Times New Roman" w:hAnsi="Times New Roman"/>
          <w:sz w:val="24"/>
          <w:szCs w:val="24"/>
        </w:rPr>
        <w:t xml:space="preserve"> Dvorac se sastojao od tri međusobno povezana krila H-osnove. Najstarije prizemno krilo podignuto je oko 1850. godine kao gospodarski objekt, koji je kao središnje krilo povezivao dva međusobno paralelna jednokatna krila iz kasnijeg razdoblja. Dva jednokatna objekta, manji sjeverni i veći južni, podignuta su u razdoblju historicizma. </w:t>
      </w:r>
    </w:p>
    <w:p w14:paraId="73E0A4EA" w14:textId="0C23A464" w:rsidR="000E6EC7" w:rsidRPr="003623C6" w:rsidRDefault="000E6EC7" w:rsidP="00A25D61">
      <w:pPr>
        <w:rPr>
          <w:rFonts w:ascii="Times New Roman" w:hAnsi="Times New Roman"/>
          <w:sz w:val="24"/>
          <w:szCs w:val="24"/>
        </w:rPr>
      </w:pPr>
    </w:p>
    <w:p w14:paraId="430D957A" w14:textId="305921FB" w:rsidR="000E6EC7" w:rsidRPr="003623C6" w:rsidRDefault="000E6EC7" w:rsidP="000E6EC7">
      <w:pPr>
        <w:rPr>
          <w:rFonts w:ascii="Times New Roman" w:hAnsi="Times New Roman"/>
          <w:sz w:val="24"/>
          <w:szCs w:val="24"/>
        </w:rPr>
      </w:pPr>
      <w:r w:rsidRPr="003623C6">
        <w:rPr>
          <w:rFonts w:ascii="Times New Roman" w:hAnsi="Times New Roman"/>
          <w:sz w:val="24"/>
          <w:szCs w:val="24"/>
        </w:rPr>
        <w:t xml:space="preserve">Prostorije su međusobno povezane i velikih dimenzija, a sve su natkrivene stropom. U unutrašnjosti je, uz tlocrtnu dispoziciju u manjoj mjeri narušenu naknadnim intervencijama, u velikoj mjeri sačuvana izvorna drvenarija, a osim raskošnog stubišta ističe se strop nad njim dekoriran </w:t>
      </w:r>
      <w:proofErr w:type="spellStart"/>
      <w:r w:rsidRPr="003623C6">
        <w:rPr>
          <w:rFonts w:ascii="Times New Roman" w:hAnsi="Times New Roman"/>
          <w:sz w:val="24"/>
          <w:szCs w:val="24"/>
        </w:rPr>
        <w:t>vegetabilnim</w:t>
      </w:r>
      <w:proofErr w:type="spellEnd"/>
      <w:r w:rsidRPr="003623C6">
        <w:rPr>
          <w:rFonts w:ascii="Times New Roman" w:hAnsi="Times New Roman"/>
          <w:sz w:val="24"/>
          <w:szCs w:val="24"/>
        </w:rPr>
        <w:t xml:space="preserve"> stiliziranim elementima izvedenim u </w:t>
      </w:r>
      <w:proofErr w:type="spellStart"/>
      <w:r w:rsidRPr="003623C6">
        <w:rPr>
          <w:rFonts w:ascii="Times New Roman" w:hAnsi="Times New Roman"/>
          <w:sz w:val="24"/>
          <w:szCs w:val="24"/>
        </w:rPr>
        <w:t>stuccu</w:t>
      </w:r>
      <w:proofErr w:type="spellEnd"/>
      <w:r w:rsidRPr="003623C6">
        <w:rPr>
          <w:rFonts w:ascii="Times New Roman" w:hAnsi="Times New Roman"/>
          <w:sz w:val="24"/>
          <w:szCs w:val="24"/>
        </w:rPr>
        <w:t xml:space="preserve">. Južno ulazno pročelje nije sačuvano u izvornom obliku s obzirom na izmjenu dimenzija prozorskih otvora i uklanjanje dekoracije. Zapadno bočno pročelje u središnjem je dijelu nadvišeno </w:t>
      </w:r>
      <w:proofErr w:type="spellStart"/>
      <w:r w:rsidRPr="003623C6">
        <w:rPr>
          <w:rFonts w:ascii="Times New Roman" w:hAnsi="Times New Roman"/>
          <w:sz w:val="24"/>
          <w:szCs w:val="24"/>
        </w:rPr>
        <w:t>konzolno</w:t>
      </w:r>
      <w:proofErr w:type="spellEnd"/>
      <w:r w:rsidRPr="003623C6">
        <w:rPr>
          <w:rFonts w:ascii="Times New Roman" w:hAnsi="Times New Roman"/>
          <w:sz w:val="24"/>
          <w:szCs w:val="24"/>
        </w:rPr>
        <w:t xml:space="preserve"> poduprtim zabatom oblikovanim klasicističkim arhitektonskim elementima, a omeđeno je rustično oblikovanim </w:t>
      </w:r>
      <w:proofErr w:type="spellStart"/>
      <w:r w:rsidRPr="003623C6">
        <w:rPr>
          <w:rFonts w:ascii="Times New Roman" w:hAnsi="Times New Roman"/>
          <w:sz w:val="24"/>
          <w:szCs w:val="24"/>
        </w:rPr>
        <w:t>lezenama</w:t>
      </w:r>
      <w:proofErr w:type="spellEnd"/>
      <w:r w:rsidRPr="003623C6">
        <w:rPr>
          <w:rFonts w:ascii="Times New Roman" w:hAnsi="Times New Roman"/>
          <w:sz w:val="24"/>
          <w:szCs w:val="24"/>
        </w:rPr>
        <w:t xml:space="preserve"> prisutnim i na suprotnom, u izvornom obliku </w:t>
      </w:r>
      <w:proofErr w:type="spellStart"/>
      <w:r w:rsidRPr="003623C6">
        <w:rPr>
          <w:rFonts w:ascii="Times New Roman" w:hAnsi="Times New Roman"/>
          <w:sz w:val="24"/>
          <w:szCs w:val="24"/>
        </w:rPr>
        <w:t>najočuvanijem</w:t>
      </w:r>
      <w:proofErr w:type="spellEnd"/>
      <w:r w:rsidRPr="003623C6">
        <w:rPr>
          <w:rFonts w:ascii="Times New Roman" w:hAnsi="Times New Roman"/>
          <w:sz w:val="24"/>
          <w:szCs w:val="24"/>
        </w:rPr>
        <w:t xml:space="preserve"> istočnom pročelju. Središnji dio je </w:t>
      </w:r>
      <w:proofErr w:type="spellStart"/>
      <w:r w:rsidRPr="003623C6">
        <w:rPr>
          <w:rFonts w:ascii="Times New Roman" w:hAnsi="Times New Roman"/>
          <w:sz w:val="24"/>
          <w:szCs w:val="24"/>
        </w:rPr>
        <w:t>rizalitno</w:t>
      </w:r>
      <w:proofErr w:type="spellEnd"/>
      <w:r w:rsidRPr="003623C6">
        <w:rPr>
          <w:rFonts w:ascii="Times New Roman" w:hAnsi="Times New Roman"/>
          <w:sz w:val="24"/>
          <w:szCs w:val="24"/>
        </w:rPr>
        <w:t xml:space="preserve"> istaknut i nadvišen zabatom poput onog na zapadnom pročelju, a zidna ploha je na obje etaže rastvorena s tri trodijelna prozorska otvora. Ugaoni dio naglašen je dijagonalno postavljenom </w:t>
      </w:r>
      <w:proofErr w:type="spellStart"/>
      <w:r w:rsidRPr="003623C6">
        <w:rPr>
          <w:rFonts w:ascii="Times New Roman" w:hAnsi="Times New Roman"/>
          <w:sz w:val="24"/>
          <w:szCs w:val="24"/>
        </w:rPr>
        <w:t>kvadratičnom</w:t>
      </w:r>
      <w:proofErr w:type="spellEnd"/>
      <w:r w:rsidRPr="003623C6">
        <w:rPr>
          <w:rFonts w:ascii="Times New Roman" w:hAnsi="Times New Roman"/>
          <w:sz w:val="24"/>
          <w:szCs w:val="24"/>
        </w:rPr>
        <w:t xml:space="preserve"> kulom zasječenih kutova, površine tretirane u donjem dijelu rustičnijom, a u gornjem plošnom varijantom imitacije gradnje kvadratnim blokovima. Sjeverno dvorišno pročelje djelomično je zatvoreno prigradnjom prizemnog aneksa na dijelu terase. </w:t>
      </w:r>
    </w:p>
    <w:p w14:paraId="7B2C336C" w14:textId="77777777" w:rsidR="000E6EC7" w:rsidRPr="003623C6" w:rsidRDefault="000E6EC7" w:rsidP="000E6EC7">
      <w:pPr>
        <w:ind w:firstLine="708"/>
        <w:rPr>
          <w:rFonts w:ascii="Times New Roman" w:hAnsi="Times New Roman"/>
          <w:sz w:val="24"/>
          <w:szCs w:val="24"/>
        </w:rPr>
      </w:pPr>
    </w:p>
    <w:p w14:paraId="69BDA8B9" w14:textId="77777777" w:rsidR="000E6EC7" w:rsidRPr="003623C6" w:rsidRDefault="000E6EC7" w:rsidP="000E6EC7">
      <w:pPr>
        <w:rPr>
          <w:rFonts w:ascii="Times New Roman" w:hAnsi="Times New Roman"/>
          <w:sz w:val="24"/>
          <w:szCs w:val="24"/>
        </w:rPr>
      </w:pPr>
      <w:r w:rsidRPr="003623C6">
        <w:rPr>
          <w:rFonts w:ascii="Times New Roman" w:hAnsi="Times New Roman"/>
          <w:sz w:val="24"/>
          <w:szCs w:val="24"/>
        </w:rPr>
        <w:t xml:space="preserve">Sjeverni manji objekt dvorca također je jednokatan, izduljenog pravokutnog tlocrta, natkriven </w:t>
      </w:r>
      <w:proofErr w:type="spellStart"/>
      <w:r w:rsidRPr="003623C6">
        <w:rPr>
          <w:rFonts w:ascii="Times New Roman" w:hAnsi="Times New Roman"/>
          <w:sz w:val="24"/>
          <w:szCs w:val="24"/>
        </w:rPr>
        <w:t>dvostrešnim</w:t>
      </w:r>
      <w:proofErr w:type="spellEnd"/>
      <w:r w:rsidRPr="003623C6">
        <w:rPr>
          <w:rFonts w:ascii="Times New Roman" w:hAnsi="Times New Roman"/>
          <w:sz w:val="24"/>
          <w:szCs w:val="24"/>
        </w:rPr>
        <w:t xml:space="preserve"> krovom s crijepom. Oblikovno se ističu uža bočna pročelja čitavom širinom nadvišena bogato dekoriranim zabatom konkavno-konveksnih bočnih stranica, dok su ulazno sjeverno i južno pročelje rastvoreni nizom prozorskih otvora naizmjenično nadvišenih horizontalnim </w:t>
      </w:r>
      <w:proofErr w:type="spellStart"/>
      <w:r w:rsidRPr="003623C6">
        <w:rPr>
          <w:rFonts w:ascii="Times New Roman" w:hAnsi="Times New Roman"/>
          <w:sz w:val="24"/>
          <w:szCs w:val="24"/>
        </w:rPr>
        <w:t>istacima</w:t>
      </w:r>
      <w:proofErr w:type="spellEnd"/>
      <w:r w:rsidRPr="003623C6">
        <w:rPr>
          <w:rFonts w:ascii="Times New Roman" w:hAnsi="Times New Roman"/>
          <w:sz w:val="24"/>
          <w:szCs w:val="24"/>
        </w:rPr>
        <w:t xml:space="preserve"> i trokutnim </w:t>
      </w:r>
      <w:proofErr w:type="spellStart"/>
      <w:r w:rsidRPr="003623C6">
        <w:rPr>
          <w:rFonts w:ascii="Times New Roman" w:hAnsi="Times New Roman"/>
          <w:sz w:val="24"/>
          <w:szCs w:val="24"/>
        </w:rPr>
        <w:t>zabatnim</w:t>
      </w:r>
      <w:proofErr w:type="spellEnd"/>
      <w:r w:rsidRPr="003623C6">
        <w:rPr>
          <w:rFonts w:ascii="Times New Roman" w:hAnsi="Times New Roman"/>
          <w:sz w:val="24"/>
          <w:szCs w:val="24"/>
        </w:rPr>
        <w:t xml:space="preserve"> poljima na katu te zaobljenim u prizemlju. Etažna podjela naznačena je vijencem. Zidna ploha prizemnog dijela tretirana je usijecanjem horizontalnih linija u žbuci, a </w:t>
      </w:r>
      <w:proofErr w:type="spellStart"/>
      <w:r w:rsidRPr="003623C6">
        <w:rPr>
          <w:rFonts w:ascii="Times New Roman" w:hAnsi="Times New Roman"/>
          <w:sz w:val="24"/>
          <w:szCs w:val="24"/>
        </w:rPr>
        <w:t>kutevi</w:t>
      </w:r>
      <w:proofErr w:type="spellEnd"/>
      <w:r w:rsidRPr="003623C6">
        <w:rPr>
          <w:rFonts w:ascii="Times New Roman" w:hAnsi="Times New Roman"/>
          <w:sz w:val="24"/>
          <w:szCs w:val="24"/>
        </w:rPr>
        <w:t xml:space="preserve"> naglašenih motivom rustike. </w:t>
      </w:r>
    </w:p>
    <w:p w14:paraId="48CFF00F" w14:textId="6C3943AB" w:rsidR="00445322" w:rsidRPr="003623C6" w:rsidRDefault="00445322" w:rsidP="00A25D61">
      <w:pPr>
        <w:rPr>
          <w:rFonts w:ascii="Times New Roman" w:hAnsi="Times New Roman"/>
          <w:sz w:val="24"/>
          <w:szCs w:val="24"/>
        </w:rPr>
      </w:pPr>
    </w:p>
    <w:p w14:paraId="4BFD6F8B" w14:textId="77777777" w:rsidR="00060E75" w:rsidRPr="003623C6" w:rsidRDefault="00445322" w:rsidP="00A25D61">
      <w:pPr>
        <w:rPr>
          <w:rFonts w:ascii="Times New Roman" w:hAnsi="Times New Roman"/>
          <w:sz w:val="24"/>
          <w:szCs w:val="24"/>
        </w:rPr>
      </w:pPr>
      <w:r w:rsidRPr="003623C6">
        <w:rPr>
          <w:rFonts w:ascii="Times New Roman" w:hAnsi="Times New Roman"/>
          <w:sz w:val="24"/>
          <w:szCs w:val="24"/>
        </w:rPr>
        <w:t>Objekt koji je nakon izgradnje povezivao manji sjeverni i veći južni dvorac danas ne postoji budući da je pred više desetljeća srušen, no uvidom u povijesnu građu i fotografije</w:t>
      </w:r>
      <w:r w:rsidR="00060E75" w:rsidRPr="003623C6">
        <w:rPr>
          <w:rFonts w:ascii="Times New Roman" w:hAnsi="Times New Roman"/>
          <w:sz w:val="24"/>
          <w:szCs w:val="24"/>
        </w:rPr>
        <w:t xml:space="preserve"> razvodno je da je taj dio postojao.</w:t>
      </w:r>
    </w:p>
    <w:p w14:paraId="6B2F02F2" w14:textId="2C4B8E63" w:rsidR="008576EF" w:rsidRPr="003623C6" w:rsidRDefault="008576EF" w:rsidP="00A25D61">
      <w:pPr>
        <w:rPr>
          <w:rFonts w:ascii="Times New Roman" w:hAnsi="Times New Roman"/>
          <w:sz w:val="24"/>
          <w:szCs w:val="24"/>
        </w:rPr>
      </w:pPr>
      <w:r w:rsidRPr="003623C6">
        <w:rPr>
          <w:rFonts w:ascii="Times New Roman" w:hAnsi="Times New Roman"/>
          <w:sz w:val="24"/>
          <w:szCs w:val="24"/>
        </w:rPr>
        <w:t>Prema Konzervatorskoj studiji</w:t>
      </w:r>
      <w:r w:rsidR="00060E75" w:rsidRPr="003623C6">
        <w:rPr>
          <w:rFonts w:ascii="Times New Roman" w:hAnsi="Times New Roman"/>
          <w:sz w:val="24"/>
          <w:szCs w:val="24"/>
        </w:rPr>
        <w:t xml:space="preserve"> iz 2021., koja je dijelom projektne dokumentacije izrađene za potrebe obnove većeg južnog objekta dvorca, s</w:t>
      </w:r>
      <w:r w:rsidRPr="003623C6">
        <w:rPr>
          <w:rFonts w:ascii="Times New Roman" w:hAnsi="Times New Roman"/>
          <w:sz w:val="24"/>
          <w:szCs w:val="24"/>
        </w:rPr>
        <w:t xml:space="preserve">redišnje spojno krilo dvorca </w:t>
      </w:r>
      <w:proofErr w:type="spellStart"/>
      <w:r w:rsidRPr="003623C6">
        <w:rPr>
          <w:rFonts w:ascii="Times New Roman" w:hAnsi="Times New Roman"/>
          <w:sz w:val="24"/>
          <w:szCs w:val="24"/>
        </w:rPr>
        <w:t>Inkey</w:t>
      </w:r>
      <w:proofErr w:type="spellEnd"/>
      <w:r w:rsidRPr="003623C6">
        <w:rPr>
          <w:rFonts w:ascii="Times New Roman" w:hAnsi="Times New Roman"/>
          <w:sz w:val="24"/>
          <w:szCs w:val="24"/>
        </w:rPr>
        <w:t xml:space="preserve"> činila je pregrađena postojeća zgrada kurije iz 1850. godine. O njoj nema mnogo podataka, no iz fotografske dokumentacije druge polovine 19. stoljeća te crteža i skica može se zaključiti kako je to bila izdužena </w:t>
      </w:r>
      <w:r w:rsidRPr="003623C6">
        <w:rPr>
          <w:rFonts w:ascii="Times New Roman" w:hAnsi="Times New Roman"/>
          <w:sz w:val="24"/>
          <w:szCs w:val="24"/>
        </w:rPr>
        <w:lastRenderedPageBreak/>
        <w:t>zidana prizemnica s istaknutim glavnim ulazom u središnjem dijelu istočnoga pročelja</w:t>
      </w:r>
      <w:r w:rsidR="00A702F9" w:rsidRPr="003623C6">
        <w:rPr>
          <w:rFonts w:ascii="Times New Roman" w:hAnsi="Times New Roman"/>
          <w:sz w:val="24"/>
          <w:szCs w:val="24"/>
        </w:rPr>
        <w:t xml:space="preserve">, te natkriveno jednostavnim </w:t>
      </w:r>
      <w:proofErr w:type="spellStart"/>
      <w:r w:rsidR="00A702F9" w:rsidRPr="003623C6">
        <w:rPr>
          <w:rFonts w:ascii="Times New Roman" w:hAnsi="Times New Roman"/>
          <w:sz w:val="24"/>
          <w:szCs w:val="24"/>
        </w:rPr>
        <w:t>dvostrešnim</w:t>
      </w:r>
      <w:proofErr w:type="spellEnd"/>
      <w:r w:rsidR="00A702F9" w:rsidRPr="003623C6">
        <w:rPr>
          <w:rFonts w:ascii="Times New Roman" w:hAnsi="Times New Roman"/>
          <w:sz w:val="24"/>
          <w:szCs w:val="24"/>
        </w:rPr>
        <w:t xml:space="preserve"> krovom.</w:t>
      </w:r>
    </w:p>
    <w:p w14:paraId="69A22ECC" w14:textId="0DEA4937" w:rsidR="00A702F9" w:rsidRPr="003623C6" w:rsidRDefault="00A702F9" w:rsidP="00A25D61">
      <w:pPr>
        <w:rPr>
          <w:rFonts w:ascii="Times New Roman" w:hAnsi="Times New Roman"/>
          <w:sz w:val="24"/>
          <w:szCs w:val="24"/>
        </w:rPr>
      </w:pPr>
    </w:p>
    <w:p w14:paraId="04F74B0E" w14:textId="3C1D0D74" w:rsidR="00CA115C" w:rsidRPr="003623C6" w:rsidRDefault="00A702F9" w:rsidP="00FB53C1">
      <w:pPr>
        <w:rPr>
          <w:rFonts w:ascii="Times New Roman" w:hAnsi="Times New Roman"/>
          <w:sz w:val="24"/>
          <w:szCs w:val="24"/>
        </w:rPr>
      </w:pPr>
      <w:r w:rsidRPr="003623C6">
        <w:rPr>
          <w:rFonts w:ascii="Times New Roman" w:hAnsi="Times New Roman"/>
          <w:sz w:val="24"/>
          <w:szCs w:val="24"/>
        </w:rPr>
        <w:t>Nakon Prvog svjetskog rata izvršeno je rušenje najstarijega prizemnoga spojnoga krila, čime su sjeverno i južno krilo postali samostojeće reprezentativne građevine, odnosno sjeverni i južni dvorac, razdvojene otvorenim prostorom u širini od četrdesetak metara.</w:t>
      </w:r>
      <w:r w:rsidR="005E2564">
        <w:rPr>
          <w:rFonts w:ascii="Times New Roman" w:hAnsi="Times New Roman"/>
          <w:sz w:val="24"/>
          <w:szCs w:val="24"/>
        </w:rPr>
        <w:t xml:space="preserve"> </w:t>
      </w:r>
      <w:r w:rsidRPr="003623C6">
        <w:rPr>
          <w:rFonts w:ascii="Times New Roman" w:hAnsi="Times New Roman"/>
          <w:sz w:val="24"/>
          <w:szCs w:val="24"/>
        </w:rPr>
        <w:t>Nakon što je prizemno spojno krilo srušeno, sjeverno je pročelje većeg, južnoga dvorca dobilo prizemnu dogradnju ispred koje je oblikovana teras</w:t>
      </w:r>
      <w:r w:rsidR="003736C7">
        <w:rPr>
          <w:rFonts w:ascii="Times New Roman" w:hAnsi="Times New Roman"/>
          <w:sz w:val="24"/>
          <w:szCs w:val="24"/>
        </w:rPr>
        <w:t>a.</w:t>
      </w:r>
    </w:p>
    <w:p w14:paraId="5D744670" w14:textId="77777777" w:rsidR="00645FA3" w:rsidRPr="003623C6" w:rsidRDefault="00645FA3" w:rsidP="00665184">
      <w:pPr>
        <w:ind w:firstLine="708"/>
        <w:rPr>
          <w:rFonts w:ascii="Times New Roman" w:hAnsi="Times New Roman"/>
          <w:sz w:val="24"/>
          <w:szCs w:val="24"/>
        </w:rPr>
      </w:pPr>
    </w:p>
    <w:p w14:paraId="50BF2774" w14:textId="77777777" w:rsidR="00FA0BE9" w:rsidRPr="003623C6" w:rsidRDefault="00FA0BE9" w:rsidP="00FA0BE9">
      <w:pPr>
        <w:rPr>
          <w:rFonts w:ascii="Times New Roman" w:hAnsi="Times New Roman"/>
          <w:sz w:val="24"/>
          <w:szCs w:val="24"/>
        </w:rPr>
      </w:pPr>
      <w:r w:rsidRPr="003623C6">
        <w:rPr>
          <w:rFonts w:ascii="Times New Roman" w:hAnsi="Times New Roman"/>
          <w:sz w:val="24"/>
          <w:szCs w:val="24"/>
        </w:rPr>
        <w:t>Dvorac je Rješenjem Ministarstva kulture od 02. svibnja 2007. proglašen kulturnim dobrom te je uvršten na listu zaštićenih kulturnih dobara Republike Hrvatske.</w:t>
      </w:r>
    </w:p>
    <w:p w14:paraId="50597524" w14:textId="64554D0B" w:rsidR="005E5C4D" w:rsidRPr="003623C6" w:rsidRDefault="005E5C4D" w:rsidP="002E6981">
      <w:pPr>
        <w:jc w:val="left"/>
        <w:rPr>
          <w:rFonts w:ascii="Times New Roman" w:hAnsi="Times New Roman"/>
          <w:sz w:val="24"/>
          <w:szCs w:val="24"/>
        </w:rPr>
      </w:pPr>
    </w:p>
    <w:p w14:paraId="7DBAE63D" w14:textId="2848714F" w:rsidR="00905F9F" w:rsidRDefault="00905F9F" w:rsidP="003736C7">
      <w:pPr>
        <w:rPr>
          <w:rFonts w:ascii="Times New Roman" w:hAnsi="Times New Roman"/>
          <w:sz w:val="24"/>
          <w:szCs w:val="24"/>
        </w:rPr>
      </w:pPr>
      <w:r w:rsidRPr="00CD4F02">
        <w:rPr>
          <w:rFonts w:ascii="Times New Roman" w:hAnsi="Times New Roman"/>
          <w:sz w:val="24"/>
          <w:szCs w:val="24"/>
        </w:rPr>
        <w:t xml:space="preserve">Do sada </w:t>
      </w:r>
      <w:r w:rsidR="003736C7">
        <w:rPr>
          <w:rFonts w:ascii="Times New Roman" w:hAnsi="Times New Roman"/>
          <w:sz w:val="24"/>
          <w:szCs w:val="24"/>
        </w:rPr>
        <w:t>su</w:t>
      </w:r>
      <w:r w:rsidRPr="00CD4F02">
        <w:rPr>
          <w:rFonts w:ascii="Times New Roman" w:hAnsi="Times New Roman"/>
          <w:sz w:val="24"/>
          <w:szCs w:val="24"/>
        </w:rPr>
        <w:t xml:space="preserve"> projektiran</w:t>
      </w:r>
      <w:r w:rsidR="003736C7">
        <w:rPr>
          <w:rFonts w:ascii="Times New Roman" w:hAnsi="Times New Roman"/>
          <w:sz w:val="24"/>
          <w:szCs w:val="24"/>
        </w:rPr>
        <w:t>e</w:t>
      </w:r>
      <w:r w:rsidRPr="00CD4F02">
        <w:rPr>
          <w:rFonts w:ascii="Times New Roman" w:hAnsi="Times New Roman"/>
          <w:sz w:val="24"/>
          <w:szCs w:val="24"/>
        </w:rPr>
        <w:t xml:space="preserve"> prva</w:t>
      </w:r>
      <w:r w:rsidR="003736C7">
        <w:rPr>
          <w:rFonts w:ascii="Times New Roman" w:hAnsi="Times New Roman"/>
          <w:sz w:val="24"/>
          <w:szCs w:val="24"/>
        </w:rPr>
        <w:t xml:space="preserve"> i druga faza. Prilikom izrade 2. faze projektne dokumentacije izrađena je dokumentacija parkirališta koje je namijenjeno za sadržaje predviđene u suvremenoj dogradnji dvorca. Projekt parkirališta je u potpunosti izrađen međutim za isti nije ishođena građevinska dozvola budući da je nadležni konzervatorski odjel kroz analizu šireg područja krajobraznog uređenje dvorca  zaključio da bi izgradnja parkirališta bila primjerenija na sjeveroistočnom dijelu čestice 1646/1</w:t>
      </w:r>
      <w:r w:rsidR="006D5384">
        <w:rPr>
          <w:rFonts w:ascii="Times New Roman" w:hAnsi="Times New Roman"/>
          <w:sz w:val="24"/>
          <w:szCs w:val="24"/>
        </w:rPr>
        <w:t xml:space="preserve">. Također, izvršene su dodatne konzultacije s konzervatorskim odjelom u pogledu izgleda cjelokupnog kompleksa (uvažavajući potrebu za osiguranjem energetske učinkovitosti i turističko-rekreativnih sadržaja), što je rezultiralo potrebom za preinake i reorganizaciju smještaja parkirališta. </w:t>
      </w:r>
    </w:p>
    <w:p w14:paraId="03C17FC6" w14:textId="77777777" w:rsidR="006D5384" w:rsidRDefault="006D5384" w:rsidP="003736C7">
      <w:pPr>
        <w:rPr>
          <w:rFonts w:ascii="Times New Roman" w:hAnsi="Times New Roman"/>
          <w:sz w:val="24"/>
          <w:szCs w:val="24"/>
        </w:rPr>
      </w:pPr>
    </w:p>
    <w:p w14:paraId="503F78FD" w14:textId="4B863828" w:rsidR="006D5384" w:rsidRDefault="006D5384" w:rsidP="003736C7">
      <w:pPr>
        <w:rPr>
          <w:rFonts w:ascii="Times New Roman" w:hAnsi="Times New Roman"/>
          <w:sz w:val="24"/>
          <w:szCs w:val="24"/>
        </w:rPr>
      </w:pPr>
      <w:r>
        <w:rPr>
          <w:rFonts w:ascii="Times New Roman" w:hAnsi="Times New Roman"/>
          <w:sz w:val="24"/>
          <w:szCs w:val="24"/>
        </w:rPr>
        <w:t>S obzirom na navedeno, potrebno je projektirati:</w:t>
      </w:r>
    </w:p>
    <w:p w14:paraId="6BC59B43" w14:textId="4B067215" w:rsidR="006D5384" w:rsidRDefault="006D5384" w:rsidP="006D5384">
      <w:pPr>
        <w:pStyle w:val="Odlomakpopisa"/>
        <w:numPr>
          <w:ilvl w:val="0"/>
          <w:numId w:val="12"/>
        </w:numPr>
        <w:rPr>
          <w:rFonts w:ascii="Times New Roman" w:hAnsi="Times New Roman"/>
          <w:sz w:val="24"/>
          <w:szCs w:val="24"/>
        </w:rPr>
      </w:pPr>
      <w:r>
        <w:rPr>
          <w:rFonts w:ascii="Times New Roman" w:hAnsi="Times New Roman"/>
          <w:sz w:val="24"/>
          <w:szCs w:val="24"/>
        </w:rPr>
        <w:t>Idejno rješenje rekonstrukcije sjevernog (postojećeg) krila dvorca i pripajanje istog do sada projektiranim sadržajima (čestica 2941/3),</w:t>
      </w:r>
    </w:p>
    <w:p w14:paraId="08668DBE" w14:textId="44A3566A" w:rsidR="006D5384" w:rsidRDefault="006D5384" w:rsidP="006D5384">
      <w:pPr>
        <w:pStyle w:val="Odlomakpopisa"/>
        <w:numPr>
          <w:ilvl w:val="0"/>
          <w:numId w:val="12"/>
        </w:numPr>
        <w:rPr>
          <w:rFonts w:ascii="Times New Roman" w:hAnsi="Times New Roman"/>
          <w:sz w:val="24"/>
          <w:szCs w:val="24"/>
        </w:rPr>
      </w:pPr>
      <w:r>
        <w:rPr>
          <w:rFonts w:ascii="Times New Roman" w:hAnsi="Times New Roman"/>
          <w:sz w:val="24"/>
          <w:szCs w:val="24"/>
        </w:rPr>
        <w:t>Glavni i izvedbeni projekt parkirališta sa fotonaponskom elektranom i sportskim terenima (čestica 1646/1),</w:t>
      </w:r>
    </w:p>
    <w:p w14:paraId="5E42ED96" w14:textId="037B6C6C" w:rsidR="006D5384" w:rsidRDefault="006D5384" w:rsidP="006D5384">
      <w:pPr>
        <w:pStyle w:val="Odlomakpopisa"/>
        <w:numPr>
          <w:ilvl w:val="0"/>
          <w:numId w:val="12"/>
        </w:numPr>
        <w:rPr>
          <w:rFonts w:ascii="Times New Roman" w:hAnsi="Times New Roman"/>
          <w:sz w:val="24"/>
          <w:szCs w:val="24"/>
        </w:rPr>
      </w:pPr>
      <w:r>
        <w:rPr>
          <w:rFonts w:ascii="Times New Roman" w:hAnsi="Times New Roman"/>
          <w:sz w:val="24"/>
          <w:szCs w:val="24"/>
        </w:rPr>
        <w:t>3D vizualizacije kompletnog kompleksa dvorca (čestica 1646/1, 3920/3, 2942, 3875/1, 2941/4, 2941/3, 2944/1).</w:t>
      </w:r>
    </w:p>
    <w:p w14:paraId="7DCD2E3D" w14:textId="1DC9D24F" w:rsidR="006D5384" w:rsidRDefault="006D5384" w:rsidP="006D5384">
      <w:pPr>
        <w:rPr>
          <w:rFonts w:ascii="Times New Roman" w:hAnsi="Times New Roman"/>
          <w:sz w:val="24"/>
          <w:szCs w:val="24"/>
        </w:rPr>
      </w:pPr>
    </w:p>
    <w:p w14:paraId="2D213B2C" w14:textId="591E6E7F" w:rsidR="006D5384" w:rsidRPr="006D5384" w:rsidRDefault="006D5384" w:rsidP="006D5384">
      <w:pPr>
        <w:rPr>
          <w:rFonts w:ascii="Times New Roman" w:hAnsi="Times New Roman"/>
          <w:sz w:val="24"/>
          <w:szCs w:val="24"/>
        </w:rPr>
      </w:pPr>
      <w:r>
        <w:rPr>
          <w:rFonts w:ascii="Times New Roman" w:hAnsi="Times New Roman"/>
          <w:sz w:val="24"/>
          <w:szCs w:val="24"/>
        </w:rPr>
        <w:t xml:space="preserve">U okviru razrade idejnog rješenja za 3. fazu dokumentacije potrebno je </w:t>
      </w:r>
      <w:r w:rsidR="00077879">
        <w:rPr>
          <w:rFonts w:ascii="Times New Roman" w:hAnsi="Times New Roman"/>
          <w:sz w:val="24"/>
          <w:szCs w:val="24"/>
        </w:rPr>
        <w:t>izraditi</w:t>
      </w:r>
      <w:r>
        <w:rPr>
          <w:rFonts w:ascii="Times New Roman" w:hAnsi="Times New Roman"/>
          <w:sz w:val="24"/>
          <w:szCs w:val="24"/>
        </w:rPr>
        <w:t xml:space="preserve"> glavne i izvedbene projekte parkirališta koje će kapacitetima biti dostatno za cjelokupan kompleks (sve 3 faze projekta) te izraditi 3D vizualizacije cjelokupnog kompleksa dvorca.</w:t>
      </w:r>
    </w:p>
    <w:p w14:paraId="134EE449" w14:textId="77777777" w:rsidR="00D17397" w:rsidRPr="003623C6" w:rsidRDefault="00D17397" w:rsidP="002E6981">
      <w:pPr>
        <w:jc w:val="left"/>
        <w:rPr>
          <w:rFonts w:ascii="Times New Roman" w:hAnsi="Times New Roman"/>
          <w:sz w:val="24"/>
          <w:szCs w:val="24"/>
        </w:rPr>
      </w:pPr>
    </w:p>
    <w:p w14:paraId="14DA04B2" w14:textId="77777777" w:rsidR="00E2214D" w:rsidRPr="003623C6" w:rsidRDefault="00E2214D" w:rsidP="00C40B87">
      <w:pPr>
        <w:spacing w:after="200" w:line="276" w:lineRule="auto"/>
        <w:rPr>
          <w:rFonts w:ascii="Times New Roman" w:hAnsi="Times New Roman"/>
          <w:sz w:val="24"/>
          <w:szCs w:val="24"/>
        </w:rPr>
      </w:pPr>
      <w:r w:rsidRPr="003623C6">
        <w:rPr>
          <w:rFonts w:ascii="Times New Roman" w:hAnsi="Times New Roman"/>
          <w:sz w:val="24"/>
          <w:szCs w:val="24"/>
        </w:rPr>
        <w:t>Kroz cijeli projekt se treba voditi briga o horizontalnim temama očuvanja okoliša, o energetskoj učinkovitosti, o osobama s invaliditetom, o ravnopravnosti i jednakosti.</w:t>
      </w:r>
    </w:p>
    <w:p w14:paraId="23229F56" w14:textId="77777777" w:rsidR="00D17397" w:rsidRDefault="00D17397" w:rsidP="002E6981">
      <w:pPr>
        <w:jc w:val="left"/>
        <w:rPr>
          <w:rFonts w:ascii="Times New Roman" w:hAnsi="Times New Roman"/>
          <w:sz w:val="24"/>
          <w:szCs w:val="24"/>
        </w:rPr>
      </w:pPr>
    </w:p>
    <w:p w14:paraId="00C18A22" w14:textId="77777777" w:rsidR="005E2564" w:rsidRPr="003623C6" w:rsidRDefault="005E2564" w:rsidP="002E6981">
      <w:pPr>
        <w:jc w:val="left"/>
        <w:rPr>
          <w:rFonts w:ascii="Times New Roman" w:hAnsi="Times New Roman"/>
          <w:sz w:val="24"/>
          <w:szCs w:val="24"/>
        </w:rPr>
      </w:pPr>
    </w:p>
    <w:p w14:paraId="024761F7" w14:textId="77777777" w:rsidR="00D17397" w:rsidRPr="003623C6" w:rsidRDefault="00110768" w:rsidP="00EA5B35">
      <w:pPr>
        <w:pStyle w:val="Odlomakpopisa"/>
        <w:numPr>
          <w:ilvl w:val="0"/>
          <w:numId w:val="7"/>
        </w:numPr>
        <w:jc w:val="left"/>
        <w:rPr>
          <w:rFonts w:ascii="Times New Roman" w:hAnsi="Times New Roman"/>
          <w:b/>
          <w:bCs/>
          <w:sz w:val="24"/>
          <w:szCs w:val="24"/>
        </w:rPr>
      </w:pPr>
      <w:r w:rsidRPr="003623C6">
        <w:rPr>
          <w:rFonts w:ascii="Times New Roman" w:hAnsi="Times New Roman"/>
          <w:b/>
          <w:bCs/>
          <w:sz w:val="24"/>
          <w:szCs w:val="24"/>
        </w:rPr>
        <w:t xml:space="preserve">RAZINA RAZRADE </w:t>
      </w:r>
    </w:p>
    <w:p w14:paraId="0785EB4B" w14:textId="77777777" w:rsidR="00DE1762" w:rsidRPr="003623C6" w:rsidRDefault="00DE1762" w:rsidP="002E6981">
      <w:pPr>
        <w:jc w:val="left"/>
        <w:rPr>
          <w:rFonts w:ascii="Times New Roman" w:hAnsi="Times New Roman"/>
          <w:b/>
          <w:bCs/>
          <w:sz w:val="24"/>
          <w:szCs w:val="24"/>
        </w:rPr>
      </w:pPr>
    </w:p>
    <w:p w14:paraId="5EF4FF4D" w14:textId="77777777" w:rsidR="00D17397" w:rsidRPr="003623C6" w:rsidRDefault="00D17397" w:rsidP="00C40B87">
      <w:pPr>
        <w:rPr>
          <w:rFonts w:ascii="Times New Roman" w:hAnsi="Times New Roman"/>
          <w:sz w:val="24"/>
          <w:szCs w:val="24"/>
        </w:rPr>
      </w:pPr>
    </w:p>
    <w:p w14:paraId="44082C53" w14:textId="65778D73" w:rsidR="007A4D0B" w:rsidRPr="003623C6" w:rsidRDefault="00110768" w:rsidP="00BE1CD9">
      <w:pPr>
        <w:rPr>
          <w:rFonts w:ascii="Times New Roman" w:hAnsi="Times New Roman"/>
          <w:sz w:val="24"/>
          <w:szCs w:val="24"/>
        </w:rPr>
      </w:pPr>
      <w:r w:rsidRPr="003623C6">
        <w:rPr>
          <w:rFonts w:ascii="Times New Roman" w:hAnsi="Times New Roman"/>
          <w:sz w:val="24"/>
          <w:szCs w:val="24"/>
        </w:rPr>
        <w:t xml:space="preserve">Način izrade projekata, sadržaj i dr. propisan je Pravilnikom o obveznom sadržaju i </w:t>
      </w:r>
      <w:r w:rsidR="0034400C" w:rsidRPr="003623C6">
        <w:rPr>
          <w:rFonts w:ascii="Times New Roman" w:hAnsi="Times New Roman"/>
          <w:sz w:val="24"/>
          <w:szCs w:val="24"/>
        </w:rPr>
        <w:t>opremanju projekata građevina („</w:t>
      </w:r>
      <w:r w:rsidRPr="003623C6">
        <w:rPr>
          <w:rFonts w:ascii="Times New Roman" w:hAnsi="Times New Roman"/>
          <w:sz w:val="24"/>
          <w:szCs w:val="24"/>
        </w:rPr>
        <w:t>Narodne novine"</w:t>
      </w:r>
      <w:r w:rsidR="00C91A6E" w:rsidRPr="003623C6">
        <w:rPr>
          <w:rFonts w:ascii="Times New Roman" w:hAnsi="Times New Roman"/>
          <w:sz w:val="24"/>
          <w:szCs w:val="24"/>
        </w:rPr>
        <w:t xml:space="preserve"> broj 118/19</w:t>
      </w:r>
      <w:r w:rsidR="00B1612C" w:rsidRPr="003623C6">
        <w:rPr>
          <w:rFonts w:ascii="Times New Roman" w:hAnsi="Times New Roman"/>
          <w:sz w:val="24"/>
          <w:szCs w:val="24"/>
        </w:rPr>
        <w:t xml:space="preserve"> i 65/20</w:t>
      </w:r>
      <w:r w:rsidR="00C91A6E" w:rsidRPr="003623C6">
        <w:rPr>
          <w:rFonts w:ascii="Times New Roman" w:hAnsi="Times New Roman"/>
          <w:sz w:val="24"/>
          <w:szCs w:val="24"/>
        </w:rPr>
        <w:t xml:space="preserve">). </w:t>
      </w:r>
      <w:r w:rsidR="007A4D0B" w:rsidRPr="003623C6">
        <w:rPr>
          <w:rFonts w:ascii="Times New Roman" w:hAnsi="Times New Roman"/>
          <w:color w:val="000000"/>
          <w:sz w:val="24"/>
          <w:szCs w:val="24"/>
        </w:rPr>
        <w:t>Predmetna dokumentacija mora sadržavati i sve druge tekstualne i grafičke priloge potrebne za ishođenje građevinske dozvole i daljnju izradu izvedbenih projekta kao i sve druge sadržaje koje projektant smatra važnim za uspješnu realizaciju projekta.</w:t>
      </w:r>
      <w:r w:rsidR="006D5384">
        <w:rPr>
          <w:rFonts w:ascii="Times New Roman" w:hAnsi="Times New Roman"/>
          <w:sz w:val="24"/>
          <w:szCs w:val="24"/>
        </w:rPr>
        <w:t xml:space="preserve"> </w:t>
      </w:r>
      <w:r w:rsidR="007A4D0B" w:rsidRPr="003623C6">
        <w:rPr>
          <w:rFonts w:ascii="Times New Roman" w:hAnsi="Times New Roman"/>
          <w:color w:val="000000"/>
          <w:sz w:val="24"/>
          <w:szCs w:val="24"/>
        </w:rPr>
        <w:t>Projektant je dužan o svom trošku izvršiti eventualne dopune i izmjene po zahtjevima nadležnih institucija</w:t>
      </w:r>
      <w:r w:rsidR="007A4D0B" w:rsidRPr="009612D9">
        <w:rPr>
          <w:rFonts w:ascii="Times New Roman" w:hAnsi="Times New Roman"/>
          <w:color w:val="000000"/>
          <w:sz w:val="24"/>
          <w:szCs w:val="24"/>
        </w:rPr>
        <w:t>, odnosno posebnih uvjeta dobivenih u postupku ishođenja potvrde na glavni projekt i građevinske dozvole sve do pravomoćnosti iste.</w:t>
      </w:r>
    </w:p>
    <w:p w14:paraId="08995222" w14:textId="77777777" w:rsidR="007A4D0B" w:rsidRPr="003623C6" w:rsidRDefault="007A4D0B" w:rsidP="00C40B87">
      <w:pPr>
        <w:rPr>
          <w:rFonts w:ascii="Times New Roman" w:hAnsi="Times New Roman"/>
          <w:sz w:val="24"/>
          <w:szCs w:val="24"/>
        </w:rPr>
      </w:pPr>
    </w:p>
    <w:p w14:paraId="7CF09DFE" w14:textId="77777777" w:rsidR="00D17397" w:rsidRPr="003623C6" w:rsidRDefault="00D17397" w:rsidP="00C40B87">
      <w:pPr>
        <w:rPr>
          <w:rFonts w:ascii="Times New Roman" w:hAnsi="Times New Roman"/>
          <w:sz w:val="24"/>
          <w:szCs w:val="24"/>
        </w:rPr>
      </w:pPr>
      <w:r w:rsidRPr="003623C6">
        <w:rPr>
          <w:rFonts w:ascii="Times New Roman" w:hAnsi="Times New Roman"/>
          <w:sz w:val="24"/>
          <w:szCs w:val="24"/>
        </w:rPr>
        <w:t xml:space="preserve">Odabrani ponuditelj je dužan prema uputama i smjernicama Naručitelja u skladu s važećim zakonima, propisima i normama za planiranih zahvat izraditi sljedeću projektno-tehničku dokumentaciju: </w:t>
      </w:r>
    </w:p>
    <w:p w14:paraId="35EA0998" w14:textId="77777777" w:rsidR="00F961C6" w:rsidRPr="003623C6" w:rsidRDefault="00F961C6" w:rsidP="00C40B87">
      <w:pPr>
        <w:rPr>
          <w:rFonts w:ascii="Times New Roman" w:hAnsi="Times New Roman"/>
          <w:sz w:val="24"/>
          <w:szCs w:val="24"/>
        </w:rPr>
      </w:pPr>
    </w:p>
    <w:p w14:paraId="6061D861" w14:textId="013F718A" w:rsidR="008E3189" w:rsidRPr="00CC63A3" w:rsidRDefault="006D5384" w:rsidP="00CC63A3">
      <w:pPr>
        <w:pStyle w:val="Odlomakpopisa"/>
        <w:numPr>
          <w:ilvl w:val="0"/>
          <w:numId w:val="13"/>
        </w:numPr>
        <w:rPr>
          <w:rFonts w:ascii="Times New Roman" w:hAnsi="Times New Roman"/>
          <w:b/>
          <w:sz w:val="24"/>
          <w:szCs w:val="24"/>
        </w:rPr>
      </w:pPr>
      <w:r w:rsidRPr="00CC63A3">
        <w:rPr>
          <w:rFonts w:ascii="Times New Roman" w:hAnsi="Times New Roman"/>
          <w:b/>
          <w:sz w:val="24"/>
          <w:szCs w:val="24"/>
        </w:rPr>
        <w:lastRenderedPageBreak/>
        <w:t xml:space="preserve">idejno </w:t>
      </w:r>
      <w:r w:rsidR="00CC63A3" w:rsidRPr="00CC63A3">
        <w:rPr>
          <w:rFonts w:ascii="Times New Roman" w:hAnsi="Times New Roman"/>
          <w:b/>
          <w:sz w:val="24"/>
          <w:szCs w:val="24"/>
        </w:rPr>
        <w:t>rješenje rekonstrukcije sjevernog (postojećeg) krila dvorca i pripajanje istog do sada projektiranim sadržajima</w:t>
      </w:r>
    </w:p>
    <w:p w14:paraId="27B5B723" w14:textId="4B77C724" w:rsidR="00CC63A3" w:rsidRPr="00CC63A3" w:rsidRDefault="00CC63A3" w:rsidP="00CC63A3">
      <w:pPr>
        <w:pStyle w:val="Odlomakpopisa"/>
        <w:numPr>
          <w:ilvl w:val="0"/>
          <w:numId w:val="14"/>
        </w:numPr>
        <w:rPr>
          <w:rFonts w:ascii="Times New Roman" w:hAnsi="Times New Roman"/>
        </w:rPr>
      </w:pPr>
      <w:r>
        <w:rPr>
          <w:rFonts w:ascii="Times New Roman" w:hAnsi="Times New Roman"/>
          <w:sz w:val="24"/>
          <w:szCs w:val="24"/>
        </w:rPr>
        <w:t>geodetski situacijski nacrt stvarnog stanja (osigurava naručitelj)</w:t>
      </w:r>
    </w:p>
    <w:p w14:paraId="3FC585DE" w14:textId="34AE0920" w:rsidR="00CC63A3" w:rsidRPr="00CC63A3" w:rsidRDefault="00CC63A3" w:rsidP="00CC63A3">
      <w:pPr>
        <w:pStyle w:val="Odlomakpopisa"/>
        <w:numPr>
          <w:ilvl w:val="0"/>
          <w:numId w:val="14"/>
        </w:numPr>
        <w:rPr>
          <w:rFonts w:ascii="Times New Roman" w:hAnsi="Times New Roman"/>
        </w:rPr>
      </w:pPr>
      <w:r>
        <w:rPr>
          <w:rFonts w:ascii="Times New Roman" w:hAnsi="Times New Roman"/>
          <w:sz w:val="24"/>
          <w:szCs w:val="24"/>
        </w:rPr>
        <w:t>idejno rješenje rekonstrukcije sjevernog (postojećeg) krila dvorca i pripajanje istog do sada projektiranim sadržajima</w:t>
      </w:r>
    </w:p>
    <w:p w14:paraId="52F5353C" w14:textId="77777777" w:rsidR="00CC63A3" w:rsidRPr="00CC63A3" w:rsidRDefault="00CC63A3" w:rsidP="00CC63A3">
      <w:pPr>
        <w:pStyle w:val="Odlomakpopisa"/>
        <w:ind w:left="1080"/>
        <w:rPr>
          <w:rFonts w:ascii="Times New Roman" w:hAnsi="Times New Roman"/>
        </w:rPr>
      </w:pPr>
    </w:p>
    <w:p w14:paraId="1E78129B" w14:textId="0E612BE2" w:rsidR="00CC63A3" w:rsidRDefault="00CC63A3" w:rsidP="00CC63A3">
      <w:pPr>
        <w:pStyle w:val="Odlomakpopisa"/>
        <w:numPr>
          <w:ilvl w:val="0"/>
          <w:numId w:val="13"/>
        </w:numPr>
        <w:rPr>
          <w:rFonts w:ascii="Times New Roman" w:hAnsi="Times New Roman"/>
          <w:b/>
          <w:sz w:val="24"/>
          <w:szCs w:val="24"/>
        </w:rPr>
      </w:pPr>
      <w:r>
        <w:rPr>
          <w:rFonts w:ascii="Times New Roman" w:hAnsi="Times New Roman"/>
          <w:b/>
          <w:sz w:val="24"/>
          <w:szCs w:val="24"/>
        </w:rPr>
        <w:t>glavni i izvedbeni projekt parkirališta sa fotonaponskom elektranom i sportskim terenima</w:t>
      </w:r>
      <w:r w:rsidR="009612D9">
        <w:rPr>
          <w:rFonts w:ascii="Times New Roman" w:hAnsi="Times New Roman"/>
          <w:b/>
          <w:sz w:val="24"/>
          <w:szCs w:val="24"/>
        </w:rPr>
        <w:t xml:space="preserve"> s ishođenjem građevinske dozvole</w:t>
      </w:r>
    </w:p>
    <w:p w14:paraId="4CB6443A" w14:textId="77777777" w:rsidR="00CC63A3" w:rsidRDefault="00CC63A3" w:rsidP="00CC63A3">
      <w:pPr>
        <w:rPr>
          <w:rFonts w:ascii="Times New Roman" w:hAnsi="Times New Roman"/>
          <w:b/>
          <w:sz w:val="24"/>
          <w:szCs w:val="24"/>
        </w:rPr>
      </w:pPr>
    </w:p>
    <w:p w14:paraId="3DB124DA" w14:textId="248BAC32" w:rsidR="00CC63A3" w:rsidRDefault="00CC63A3" w:rsidP="00CC63A3">
      <w:pPr>
        <w:rPr>
          <w:rFonts w:ascii="Times New Roman" w:hAnsi="Times New Roman"/>
          <w:bCs/>
          <w:sz w:val="24"/>
          <w:szCs w:val="24"/>
        </w:rPr>
      </w:pPr>
      <w:r>
        <w:rPr>
          <w:rFonts w:ascii="Times New Roman" w:hAnsi="Times New Roman"/>
          <w:bCs/>
          <w:sz w:val="24"/>
          <w:szCs w:val="24"/>
        </w:rPr>
        <w:t>Glavni projekt:</w:t>
      </w:r>
    </w:p>
    <w:p w14:paraId="18E50A86" w14:textId="459633B3" w:rsidR="00CC63A3" w:rsidRDefault="00CC63A3" w:rsidP="00CC63A3">
      <w:pPr>
        <w:pStyle w:val="Odlomakpopisa"/>
        <w:numPr>
          <w:ilvl w:val="0"/>
          <w:numId w:val="14"/>
        </w:numPr>
        <w:rPr>
          <w:rFonts w:ascii="Times New Roman" w:hAnsi="Times New Roman"/>
          <w:bCs/>
          <w:sz w:val="24"/>
          <w:szCs w:val="24"/>
        </w:rPr>
      </w:pPr>
      <w:r>
        <w:rPr>
          <w:rFonts w:ascii="Times New Roman" w:hAnsi="Times New Roman"/>
          <w:bCs/>
          <w:sz w:val="24"/>
          <w:szCs w:val="24"/>
        </w:rPr>
        <w:t>geodetski situacijski nacrt stvarnog stanja (osigurava naručitelj)</w:t>
      </w:r>
    </w:p>
    <w:p w14:paraId="6EB4C8D4" w14:textId="5C31916A" w:rsidR="00CC63A3" w:rsidRDefault="00CC63A3" w:rsidP="00CC63A3">
      <w:pPr>
        <w:pStyle w:val="Odlomakpopisa"/>
        <w:numPr>
          <w:ilvl w:val="0"/>
          <w:numId w:val="14"/>
        </w:numPr>
        <w:rPr>
          <w:rFonts w:ascii="Times New Roman" w:hAnsi="Times New Roman"/>
          <w:bCs/>
          <w:sz w:val="24"/>
          <w:szCs w:val="24"/>
        </w:rPr>
      </w:pPr>
      <w:r>
        <w:rPr>
          <w:rFonts w:ascii="Times New Roman" w:hAnsi="Times New Roman"/>
          <w:bCs/>
          <w:sz w:val="24"/>
          <w:szCs w:val="24"/>
        </w:rPr>
        <w:t>geodetski elaborat (osigurava naručitelj)</w:t>
      </w:r>
    </w:p>
    <w:p w14:paraId="625BEDA6" w14:textId="4EFA1072" w:rsidR="00CC63A3" w:rsidRDefault="00CC63A3" w:rsidP="00CC63A3">
      <w:pPr>
        <w:pStyle w:val="Odlomakpopisa"/>
        <w:numPr>
          <w:ilvl w:val="0"/>
          <w:numId w:val="14"/>
        </w:numPr>
        <w:rPr>
          <w:rFonts w:ascii="Times New Roman" w:hAnsi="Times New Roman"/>
          <w:bCs/>
          <w:sz w:val="24"/>
          <w:szCs w:val="24"/>
        </w:rPr>
      </w:pPr>
      <w:r>
        <w:rPr>
          <w:rFonts w:ascii="Times New Roman" w:hAnsi="Times New Roman"/>
          <w:bCs/>
          <w:sz w:val="24"/>
          <w:szCs w:val="24"/>
        </w:rPr>
        <w:t>projekt parkirališta</w:t>
      </w:r>
    </w:p>
    <w:p w14:paraId="79E6EC21" w14:textId="1945014A" w:rsidR="00CC63A3" w:rsidRDefault="00CC63A3" w:rsidP="00CC63A3">
      <w:pPr>
        <w:pStyle w:val="Odlomakpopisa"/>
        <w:numPr>
          <w:ilvl w:val="0"/>
          <w:numId w:val="14"/>
        </w:numPr>
        <w:rPr>
          <w:rFonts w:ascii="Times New Roman" w:hAnsi="Times New Roman"/>
          <w:bCs/>
          <w:sz w:val="24"/>
          <w:szCs w:val="24"/>
        </w:rPr>
      </w:pPr>
      <w:r>
        <w:rPr>
          <w:rFonts w:ascii="Times New Roman" w:hAnsi="Times New Roman"/>
          <w:bCs/>
          <w:sz w:val="24"/>
          <w:szCs w:val="24"/>
        </w:rPr>
        <w:t>projekt nadstrešnica</w:t>
      </w:r>
    </w:p>
    <w:p w14:paraId="030A6192" w14:textId="55AD8289" w:rsidR="00CC63A3" w:rsidRDefault="00CC63A3" w:rsidP="00CC63A3">
      <w:pPr>
        <w:pStyle w:val="Odlomakpopisa"/>
        <w:numPr>
          <w:ilvl w:val="0"/>
          <w:numId w:val="14"/>
        </w:numPr>
        <w:rPr>
          <w:rFonts w:ascii="Times New Roman" w:hAnsi="Times New Roman"/>
          <w:bCs/>
          <w:sz w:val="24"/>
          <w:szCs w:val="24"/>
        </w:rPr>
      </w:pPr>
      <w:r>
        <w:rPr>
          <w:rFonts w:ascii="Times New Roman" w:hAnsi="Times New Roman"/>
          <w:bCs/>
          <w:sz w:val="24"/>
          <w:szCs w:val="24"/>
        </w:rPr>
        <w:t>projekt fotonaponske elektrane</w:t>
      </w:r>
    </w:p>
    <w:p w14:paraId="477D9A3B" w14:textId="18A262A7" w:rsidR="00CC63A3" w:rsidRDefault="00CC63A3" w:rsidP="00CC63A3">
      <w:pPr>
        <w:pStyle w:val="Odlomakpopisa"/>
        <w:numPr>
          <w:ilvl w:val="0"/>
          <w:numId w:val="14"/>
        </w:numPr>
        <w:rPr>
          <w:rFonts w:ascii="Times New Roman" w:hAnsi="Times New Roman"/>
          <w:bCs/>
          <w:sz w:val="24"/>
          <w:szCs w:val="24"/>
        </w:rPr>
      </w:pPr>
      <w:r>
        <w:rPr>
          <w:rFonts w:ascii="Times New Roman" w:hAnsi="Times New Roman"/>
          <w:bCs/>
          <w:sz w:val="24"/>
          <w:szCs w:val="24"/>
        </w:rPr>
        <w:t>projekt vanjske hidrantske mreže</w:t>
      </w:r>
    </w:p>
    <w:p w14:paraId="6C581D4A" w14:textId="3EFBA0E7" w:rsidR="00CC63A3" w:rsidRDefault="00CC63A3" w:rsidP="00CC63A3">
      <w:pPr>
        <w:pStyle w:val="Odlomakpopisa"/>
        <w:numPr>
          <w:ilvl w:val="0"/>
          <w:numId w:val="14"/>
        </w:numPr>
        <w:rPr>
          <w:rFonts w:ascii="Times New Roman" w:hAnsi="Times New Roman"/>
          <w:bCs/>
          <w:sz w:val="24"/>
          <w:szCs w:val="24"/>
        </w:rPr>
      </w:pPr>
      <w:r>
        <w:rPr>
          <w:rFonts w:ascii="Times New Roman" w:hAnsi="Times New Roman"/>
          <w:bCs/>
          <w:sz w:val="24"/>
          <w:szCs w:val="24"/>
        </w:rPr>
        <w:t>elaborat/prikaz mjera zaštite od požara</w:t>
      </w:r>
    </w:p>
    <w:p w14:paraId="1C89C444" w14:textId="11174E19" w:rsidR="00CC63A3" w:rsidRDefault="00CC63A3" w:rsidP="00CC63A3">
      <w:pPr>
        <w:pStyle w:val="Odlomakpopisa"/>
        <w:numPr>
          <w:ilvl w:val="0"/>
          <w:numId w:val="14"/>
        </w:numPr>
        <w:rPr>
          <w:rFonts w:ascii="Times New Roman" w:hAnsi="Times New Roman"/>
          <w:bCs/>
          <w:sz w:val="24"/>
          <w:szCs w:val="24"/>
        </w:rPr>
      </w:pPr>
      <w:r>
        <w:rPr>
          <w:rFonts w:ascii="Times New Roman" w:hAnsi="Times New Roman"/>
          <w:bCs/>
          <w:sz w:val="24"/>
          <w:szCs w:val="24"/>
        </w:rPr>
        <w:t xml:space="preserve">projekt odvodnje </w:t>
      </w:r>
    </w:p>
    <w:p w14:paraId="356AEAC8" w14:textId="6DA7D1DD" w:rsidR="00CC63A3" w:rsidRDefault="00CC63A3" w:rsidP="00CC63A3">
      <w:pPr>
        <w:pStyle w:val="Odlomakpopisa"/>
        <w:numPr>
          <w:ilvl w:val="0"/>
          <w:numId w:val="14"/>
        </w:numPr>
        <w:rPr>
          <w:rFonts w:ascii="Times New Roman" w:hAnsi="Times New Roman"/>
          <w:bCs/>
          <w:sz w:val="24"/>
          <w:szCs w:val="24"/>
        </w:rPr>
      </w:pPr>
      <w:r>
        <w:rPr>
          <w:rFonts w:ascii="Times New Roman" w:hAnsi="Times New Roman"/>
          <w:bCs/>
          <w:sz w:val="24"/>
          <w:szCs w:val="24"/>
        </w:rPr>
        <w:t>projekt vanjske rasvjete</w:t>
      </w:r>
    </w:p>
    <w:p w14:paraId="3F8A15FC" w14:textId="59A51128" w:rsidR="00CC63A3" w:rsidRDefault="00CC63A3" w:rsidP="00CC63A3">
      <w:pPr>
        <w:pStyle w:val="Odlomakpopisa"/>
        <w:numPr>
          <w:ilvl w:val="0"/>
          <w:numId w:val="14"/>
        </w:numPr>
        <w:rPr>
          <w:rFonts w:ascii="Times New Roman" w:hAnsi="Times New Roman"/>
          <w:bCs/>
          <w:sz w:val="24"/>
          <w:szCs w:val="24"/>
        </w:rPr>
      </w:pPr>
      <w:r>
        <w:rPr>
          <w:rFonts w:ascii="Times New Roman" w:hAnsi="Times New Roman"/>
          <w:bCs/>
          <w:sz w:val="24"/>
          <w:szCs w:val="24"/>
        </w:rPr>
        <w:t xml:space="preserve">projekt auto punionica </w:t>
      </w:r>
    </w:p>
    <w:p w14:paraId="46B6904B" w14:textId="148D2DD5" w:rsidR="00A43873" w:rsidRDefault="00A43873" w:rsidP="00CC63A3">
      <w:pPr>
        <w:pStyle w:val="Odlomakpopisa"/>
        <w:numPr>
          <w:ilvl w:val="0"/>
          <w:numId w:val="14"/>
        </w:numPr>
        <w:rPr>
          <w:rFonts w:ascii="Times New Roman" w:hAnsi="Times New Roman"/>
          <w:bCs/>
          <w:sz w:val="24"/>
          <w:szCs w:val="24"/>
        </w:rPr>
      </w:pPr>
      <w:r>
        <w:rPr>
          <w:rFonts w:ascii="Times New Roman" w:hAnsi="Times New Roman"/>
          <w:bCs/>
          <w:sz w:val="24"/>
          <w:szCs w:val="24"/>
        </w:rPr>
        <w:t>krajobrazni elaborat šireg područja dvorca (separat već izrađene dokumentacije – osigurava naručitelj)</w:t>
      </w:r>
    </w:p>
    <w:p w14:paraId="68AC39AE" w14:textId="77777777" w:rsidR="00A43873" w:rsidRDefault="00A43873" w:rsidP="00A43873">
      <w:pPr>
        <w:rPr>
          <w:rFonts w:ascii="Times New Roman" w:hAnsi="Times New Roman"/>
          <w:bCs/>
          <w:sz w:val="24"/>
          <w:szCs w:val="24"/>
        </w:rPr>
      </w:pPr>
    </w:p>
    <w:p w14:paraId="095E6471" w14:textId="241C31B9" w:rsidR="00A43873" w:rsidRPr="00A43873" w:rsidRDefault="00A43873" w:rsidP="00A43873">
      <w:pPr>
        <w:rPr>
          <w:rFonts w:ascii="Times New Roman" w:hAnsi="Times New Roman"/>
          <w:bCs/>
          <w:sz w:val="24"/>
          <w:szCs w:val="24"/>
        </w:rPr>
      </w:pPr>
      <w:r>
        <w:rPr>
          <w:rFonts w:ascii="Times New Roman" w:hAnsi="Times New Roman"/>
          <w:bCs/>
          <w:sz w:val="24"/>
          <w:szCs w:val="24"/>
        </w:rPr>
        <w:t>Izvedbeni projekt:</w:t>
      </w:r>
    </w:p>
    <w:p w14:paraId="24B6E831" w14:textId="4C7E9FF2" w:rsidR="008E3189" w:rsidRDefault="00A43873" w:rsidP="00A43873">
      <w:pPr>
        <w:pStyle w:val="Default"/>
        <w:numPr>
          <w:ilvl w:val="0"/>
          <w:numId w:val="14"/>
        </w:numPr>
        <w:jc w:val="both"/>
        <w:rPr>
          <w:rFonts w:ascii="Times New Roman" w:hAnsi="Times New Roman" w:cs="Times New Roman"/>
          <w:color w:val="auto"/>
        </w:rPr>
      </w:pPr>
      <w:r>
        <w:rPr>
          <w:rFonts w:ascii="Times New Roman" w:hAnsi="Times New Roman" w:cs="Times New Roman"/>
          <w:color w:val="auto"/>
        </w:rPr>
        <w:t>nacrti oplate i armature</w:t>
      </w:r>
    </w:p>
    <w:p w14:paraId="17F6694F" w14:textId="6268616C" w:rsidR="008E3189" w:rsidRPr="00A43873" w:rsidRDefault="008E3189" w:rsidP="008E3189">
      <w:pPr>
        <w:pStyle w:val="Default"/>
        <w:numPr>
          <w:ilvl w:val="0"/>
          <w:numId w:val="14"/>
        </w:numPr>
        <w:jc w:val="both"/>
        <w:rPr>
          <w:rFonts w:ascii="Times New Roman" w:hAnsi="Times New Roman" w:cs="Times New Roman"/>
          <w:color w:val="auto"/>
        </w:rPr>
      </w:pPr>
      <w:r w:rsidRPr="00A43873">
        <w:rPr>
          <w:rFonts w:ascii="Times New Roman" w:hAnsi="Times New Roman" w:cs="Times New Roman"/>
          <w:color w:val="auto"/>
        </w:rPr>
        <w:t>troškovnik svih projektiranih radova s projektantskim cijenama i projektiranih radova bez projektantskih cijena, sukladno Zakonu o javnoj nabavi (</w:t>
      </w:r>
      <w:r w:rsidR="00073412" w:rsidRPr="00A43873">
        <w:rPr>
          <w:rFonts w:ascii="Times New Roman" w:hAnsi="Times New Roman" w:cs="Times New Roman"/>
          <w:color w:val="auto"/>
        </w:rPr>
        <w:t>„</w:t>
      </w:r>
      <w:r w:rsidRPr="00A43873">
        <w:rPr>
          <w:rFonts w:ascii="Times New Roman" w:hAnsi="Times New Roman" w:cs="Times New Roman"/>
          <w:color w:val="auto"/>
        </w:rPr>
        <w:t>Narodne novine</w:t>
      </w:r>
      <w:r w:rsidR="00073412" w:rsidRPr="00A43873">
        <w:rPr>
          <w:rFonts w:ascii="Times New Roman" w:hAnsi="Times New Roman" w:cs="Times New Roman"/>
          <w:color w:val="auto"/>
        </w:rPr>
        <w:t>“ broj</w:t>
      </w:r>
      <w:r w:rsidRPr="00A43873">
        <w:rPr>
          <w:rFonts w:ascii="Times New Roman" w:hAnsi="Times New Roman" w:cs="Times New Roman"/>
          <w:color w:val="auto"/>
        </w:rPr>
        <w:t xml:space="preserve"> 120/16</w:t>
      </w:r>
      <w:r w:rsidR="00A43873">
        <w:rPr>
          <w:rFonts w:ascii="Times New Roman" w:hAnsi="Times New Roman" w:cs="Times New Roman"/>
          <w:color w:val="auto"/>
        </w:rPr>
        <w:t xml:space="preserve"> i 114/22</w:t>
      </w:r>
      <w:r w:rsidRPr="00A43873">
        <w:rPr>
          <w:rFonts w:ascii="Times New Roman" w:hAnsi="Times New Roman" w:cs="Times New Roman"/>
          <w:color w:val="auto"/>
        </w:rPr>
        <w:t xml:space="preserve">). Troškovnici se dostavljaju u </w:t>
      </w:r>
      <w:proofErr w:type="spellStart"/>
      <w:r w:rsidRPr="00A43873">
        <w:rPr>
          <w:rFonts w:ascii="Times New Roman" w:hAnsi="Times New Roman" w:cs="Times New Roman"/>
          <w:color w:val="auto"/>
        </w:rPr>
        <w:t>excel</w:t>
      </w:r>
      <w:proofErr w:type="spellEnd"/>
      <w:r w:rsidRPr="00A43873">
        <w:rPr>
          <w:rFonts w:ascii="Times New Roman" w:hAnsi="Times New Roman" w:cs="Times New Roman"/>
          <w:color w:val="auto"/>
        </w:rPr>
        <w:t xml:space="preserve"> formatu.</w:t>
      </w:r>
    </w:p>
    <w:p w14:paraId="4E3343BD" w14:textId="1FBA9915" w:rsidR="00B7470F" w:rsidRPr="003623C6" w:rsidRDefault="00B7470F" w:rsidP="008E3189">
      <w:pPr>
        <w:pStyle w:val="Default"/>
        <w:jc w:val="both"/>
        <w:rPr>
          <w:rFonts w:ascii="Times New Roman" w:hAnsi="Times New Roman" w:cs="Times New Roman"/>
          <w:color w:val="auto"/>
        </w:rPr>
      </w:pPr>
    </w:p>
    <w:p w14:paraId="548F71ED" w14:textId="38EDED68" w:rsidR="00B7470F" w:rsidRPr="003623C6" w:rsidRDefault="00B7470F" w:rsidP="008E3189">
      <w:pPr>
        <w:pStyle w:val="Default"/>
        <w:jc w:val="both"/>
        <w:rPr>
          <w:rFonts w:ascii="Times New Roman" w:hAnsi="Times New Roman" w:cs="Times New Roman"/>
          <w:color w:val="auto"/>
        </w:rPr>
      </w:pPr>
      <w:r w:rsidRPr="003623C6">
        <w:rPr>
          <w:rFonts w:ascii="Times New Roman" w:hAnsi="Times New Roman" w:cs="Times New Roman"/>
          <w:color w:val="auto"/>
        </w:rPr>
        <w:t xml:space="preserve">S obzirom da se radi o dopuni postojeće projektne dokumentacije, izvršitelju (projektantu) će biti dostupna postojeća projektna dokumentacija te konačni troškovnik mora biti objedinjen sa prethodno izrađenim troškovnikom. </w:t>
      </w:r>
    </w:p>
    <w:p w14:paraId="6332B671" w14:textId="77777777" w:rsidR="00DA7547" w:rsidRDefault="00DA7547" w:rsidP="00117E4A">
      <w:pPr>
        <w:spacing w:after="160" w:line="259" w:lineRule="auto"/>
        <w:jc w:val="left"/>
        <w:rPr>
          <w:rFonts w:ascii="Times New Roman" w:hAnsi="Times New Roman"/>
          <w:sz w:val="24"/>
          <w:szCs w:val="24"/>
        </w:rPr>
      </w:pPr>
    </w:p>
    <w:p w14:paraId="0B1A13DA" w14:textId="04A72064" w:rsidR="00A43873" w:rsidRDefault="00A43873" w:rsidP="00A43873">
      <w:pPr>
        <w:pStyle w:val="Odlomakpopisa"/>
        <w:numPr>
          <w:ilvl w:val="0"/>
          <w:numId w:val="13"/>
        </w:numPr>
        <w:rPr>
          <w:rFonts w:ascii="Times New Roman" w:hAnsi="Times New Roman"/>
          <w:b/>
          <w:sz w:val="24"/>
          <w:szCs w:val="24"/>
        </w:rPr>
      </w:pPr>
      <w:r w:rsidRPr="00A43873">
        <w:rPr>
          <w:rFonts w:ascii="Times New Roman" w:hAnsi="Times New Roman"/>
          <w:b/>
          <w:sz w:val="24"/>
          <w:szCs w:val="24"/>
        </w:rPr>
        <w:t>3D vizualizacije kompletnog kompleksa dvorca</w:t>
      </w:r>
    </w:p>
    <w:p w14:paraId="28E7568F" w14:textId="5ACFB601" w:rsidR="00A43873" w:rsidRDefault="00A43873" w:rsidP="00A43873">
      <w:pPr>
        <w:pStyle w:val="Odlomakpopisa"/>
        <w:numPr>
          <w:ilvl w:val="0"/>
          <w:numId w:val="14"/>
        </w:numPr>
        <w:rPr>
          <w:rFonts w:ascii="Times New Roman" w:hAnsi="Times New Roman"/>
          <w:bCs/>
          <w:sz w:val="24"/>
          <w:szCs w:val="24"/>
        </w:rPr>
      </w:pPr>
      <w:r>
        <w:rPr>
          <w:rFonts w:ascii="Times New Roman" w:hAnsi="Times New Roman"/>
          <w:bCs/>
          <w:sz w:val="24"/>
          <w:szCs w:val="24"/>
        </w:rPr>
        <w:t>snimanje dronom</w:t>
      </w:r>
    </w:p>
    <w:p w14:paraId="2785539B" w14:textId="644C39A6" w:rsidR="00A43873" w:rsidRDefault="00A43873" w:rsidP="00A43873">
      <w:pPr>
        <w:pStyle w:val="Odlomakpopisa"/>
        <w:numPr>
          <w:ilvl w:val="0"/>
          <w:numId w:val="14"/>
        </w:numPr>
        <w:rPr>
          <w:rFonts w:ascii="Times New Roman" w:hAnsi="Times New Roman"/>
          <w:bCs/>
          <w:sz w:val="24"/>
          <w:szCs w:val="24"/>
        </w:rPr>
      </w:pPr>
      <w:r>
        <w:rPr>
          <w:rFonts w:ascii="Times New Roman" w:hAnsi="Times New Roman"/>
          <w:bCs/>
          <w:sz w:val="24"/>
          <w:szCs w:val="24"/>
        </w:rPr>
        <w:t>izrada 3D prikaza cjelokupnog kompleksa dvorca sa detaljima unutrašnjeg i vanjskog dijela</w:t>
      </w:r>
    </w:p>
    <w:p w14:paraId="20F71198" w14:textId="77777777" w:rsidR="005E2564" w:rsidRPr="005E2564" w:rsidRDefault="005E2564" w:rsidP="005E2564">
      <w:pPr>
        <w:pStyle w:val="Odlomakpopisa"/>
        <w:ind w:left="1080"/>
        <w:rPr>
          <w:rFonts w:ascii="Times New Roman" w:hAnsi="Times New Roman"/>
          <w:bCs/>
          <w:sz w:val="24"/>
          <w:szCs w:val="24"/>
        </w:rPr>
      </w:pPr>
    </w:p>
    <w:p w14:paraId="3520B238" w14:textId="77777777" w:rsidR="00A43873" w:rsidRPr="00A43873" w:rsidRDefault="00A43873" w:rsidP="00A43873">
      <w:pPr>
        <w:rPr>
          <w:rFonts w:ascii="Times New Roman" w:hAnsi="Times New Roman"/>
          <w:b/>
          <w:sz w:val="24"/>
          <w:szCs w:val="24"/>
        </w:rPr>
      </w:pPr>
    </w:p>
    <w:p w14:paraId="2B8DF67A" w14:textId="77777777" w:rsidR="00117E4A" w:rsidRDefault="00DA7547" w:rsidP="00EA5B35">
      <w:pPr>
        <w:pStyle w:val="Odlomakpopisa"/>
        <w:numPr>
          <w:ilvl w:val="0"/>
          <w:numId w:val="8"/>
        </w:numPr>
        <w:spacing w:after="160" w:line="259" w:lineRule="auto"/>
        <w:jc w:val="left"/>
        <w:rPr>
          <w:rFonts w:ascii="Times New Roman" w:hAnsi="Times New Roman"/>
          <w:b/>
          <w:sz w:val="24"/>
          <w:szCs w:val="24"/>
        </w:rPr>
      </w:pPr>
      <w:r w:rsidRPr="003623C6">
        <w:rPr>
          <w:rFonts w:ascii="Times New Roman" w:hAnsi="Times New Roman"/>
          <w:b/>
          <w:sz w:val="24"/>
          <w:szCs w:val="24"/>
        </w:rPr>
        <w:t>PROPISI</w:t>
      </w:r>
    </w:p>
    <w:p w14:paraId="037A8844" w14:textId="77777777" w:rsidR="005E2564" w:rsidRPr="003623C6" w:rsidRDefault="005E2564" w:rsidP="005E2564">
      <w:pPr>
        <w:pStyle w:val="Odlomakpopisa"/>
        <w:spacing w:after="160" w:line="259" w:lineRule="auto"/>
        <w:jc w:val="left"/>
        <w:rPr>
          <w:rFonts w:ascii="Times New Roman" w:hAnsi="Times New Roman"/>
          <w:b/>
          <w:sz w:val="24"/>
          <w:szCs w:val="24"/>
        </w:rPr>
      </w:pPr>
    </w:p>
    <w:p w14:paraId="00356F9B" w14:textId="77777777" w:rsidR="00DA7547" w:rsidRPr="003623C6" w:rsidRDefault="00DA7547" w:rsidP="00DA7547">
      <w:pPr>
        <w:ind w:firstLine="426"/>
        <w:rPr>
          <w:rFonts w:ascii="Times New Roman" w:hAnsi="Times New Roman"/>
          <w:sz w:val="24"/>
          <w:szCs w:val="24"/>
        </w:rPr>
      </w:pPr>
      <w:r w:rsidRPr="003623C6">
        <w:rPr>
          <w:rFonts w:ascii="Times New Roman" w:hAnsi="Times New Roman"/>
          <w:sz w:val="24"/>
          <w:szCs w:val="24"/>
        </w:rPr>
        <w:t xml:space="preserve">Projektna dokumentacija mora biti izrađena u skladu s važećim zakonima, pravilnicima, normativima i standardima koji se primjenjuju na građenje i održavanje postojećih građevina. </w:t>
      </w:r>
    </w:p>
    <w:p w14:paraId="1D073326" w14:textId="1362E664" w:rsidR="00DA7547" w:rsidRPr="003623C6" w:rsidRDefault="008554DD" w:rsidP="00DA7547">
      <w:pPr>
        <w:ind w:firstLine="426"/>
        <w:rPr>
          <w:rFonts w:ascii="Times New Roman" w:hAnsi="Times New Roman"/>
          <w:sz w:val="24"/>
          <w:szCs w:val="24"/>
        </w:rPr>
      </w:pPr>
      <w:r w:rsidRPr="003623C6">
        <w:rPr>
          <w:rFonts w:ascii="Times New Roman" w:hAnsi="Times New Roman"/>
          <w:sz w:val="24"/>
          <w:szCs w:val="24"/>
        </w:rPr>
        <w:t xml:space="preserve">Sve sukladno </w:t>
      </w:r>
      <w:r w:rsidR="00DA7547" w:rsidRPr="003623C6">
        <w:rPr>
          <w:rFonts w:ascii="Times New Roman" w:hAnsi="Times New Roman"/>
          <w:sz w:val="24"/>
          <w:szCs w:val="24"/>
        </w:rPr>
        <w:t>Zakonu o prostornom uređenju („</w:t>
      </w:r>
      <w:r w:rsidR="00073412" w:rsidRPr="003623C6">
        <w:rPr>
          <w:rFonts w:ascii="Times New Roman" w:hAnsi="Times New Roman"/>
          <w:sz w:val="24"/>
          <w:szCs w:val="24"/>
        </w:rPr>
        <w:t>Narodne novine“ broj 153/13, 65/17, 114/18, 39/19 i 98/19</w:t>
      </w:r>
      <w:r w:rsidR="00DA7547" w:rsidRPr="003623C6">
        <w:rPr>
          <w:rFonts w:ascii="Times New Roman" w:hAnsi="Times New Roman"/>
          <w:sz w:val="24"/>
          <w:szCs w:val="24"/>
        </w:rPr>
        <w:t>), Zakonu o gradnji (</w:t>
      </w:r>
      <w:r w:rsidR="00073412" w:rsidRPr="003623C6">
        <w:rPr>
          <w:rFonts w:ascii="Times New Roman" w:hAnsi="Times New Roman"/>
          <w:sz w:val="24"/>
          <w:szCs w:val="24"/>
        </w:rPr>
        <w:t>„Narodne novine“ broj 153/13, 20/17, 39/19 i 125/19</w:t>
      </w:r>
      <w:r w:rsidR="00DA7547" w:rsidRPr="003623C6">
        <w:rPr>
          <w:rFonts w:ascii="Times New Roman" w:hAnsi="Times New Roman"/>
          <w:sz w:val="24"/>
          <w:szCs w:val="24"/>
        </w:rPr>
        <w:t>), Zakonu o zaštiti i očuvanju kulturnih dobara (</w:t>
      </w:r>
      <w:r w:rsidR="0034400C" w:rsidRPr="003623C6">
        <w:rPr>
          <w:rFonts w:ascii="Times New Roman" w:hAnsi="Times New Roman"/>
          <w:sz w:val="24"/>
          <w:szCs w:val="24"/>
        </w:rPr>
        <w:t>„</w:t>
      </w:r>
      <w:r w:rsidR="00DA7547" w:rsidRPr="003623C6">
        <w:rPr>
          <w:rFonts w:ascii="Times New Roman" w:hAnsi="Times New Roman"/>
          <w:sz w:val="24"/>
          <w:szCs w:val="24"/>
        </w:rPr>
        <w:t>Narodne novine</w:t>
      </w:r>
      <w:r w:rsidR="0034400C" w:rsidRPr="003623C6">
        <w:rPr>
          <w:rFonts w:ascii="Times New Roman" w:hAnsi="Times New Roman"/>
          <w:sz w:val="24"/>
          <w:szCs w:val="24"/>
        </w:rPr>
        <w:t>“ broj</w:t>
      </w:r>
      <w:r w:rsidR="00DA7547" w:rsidRPr="003623C6">
        <w:rPr>
          <w:rFonts w:ascii="Times New Roman" w:hAnsi="Times New Roman"/>
          <w:sz w:val="24"/>
          <w:szCs w:val="24"/>
        </w:rPr>
        <w:t xml:space="preserve"> 69/99, 151/03, 157/03, 100/04, 87/09, 88/10, 61/11, 25/12, 136/12, 157/13, 152/14, 98/15, 44/17, 90/18, 32/20</w:t>
      </w:r>
      <w:r w:rsidR="000F0B3D">
        <w:rPr>
          <w:rFonts w:ascii="Times New Roman" w:hAnsi="Times New Roman"/>
          <w:sz w:val="24"/>
          <w:szCs w:val="24"/>
        </w:rPr>
        <w:t xml:space="preserve">, </w:t>
      </w:r>
      <w:r w:rsidR="00DA7547" w:rsidRPr="003623C6">
        <w:rPr>
          <w:rFonts w:ascii="Times New Roman" w:hAnsi="Times New Roman"/>
          <w:sz w:val="24"/>
          <w:szCs w:val="24"/>
        </w:rPr>
        <w:t>62/20</w:t>
      </w:r>
      <w:r w:rsidR="000F0B3D">
        <w:rPr>
          <w:rFonts w:ascii="Times New Roman" w:hAnsi="Times New Roman"/>
          <w:sz w:val="24"/>
          <w:szCs w:val="24"/>
        </w:rPr>
        <w:t>, 117/21 i 114/22</w:t>
      </w:r>
      <w:r w:rsidR="00DA7547" w:rsidRPr="003623C6">
        <w:rPr>
          <w:rFonts w:ascii="Times New Roman" w:hAnsi="Times New Roman"/>
          <w:sz w:val="24"/>
          <w:szCs w:val="24"/>
        </w:rPr>
        <w:t>), Pravilniku o održavanju građevina (</w:t>
      </w:r>
      <w:r w:rsidR="00073412" w:rsidRPr="003623C6">
        <w:rPr>
          <w:rFonts w:ascii="Times New Roman" w:hAnsi="Times New Roman"/>
          <w:sz w:val="24"/>
          <w:szCs w:val="24"/>
        </w:rPr>
        <w:t xml:space="preserve">„Narodne novine“ broj </w:t>
      </w:r>
      <w:r w:rsidR="00DA7547" w:rsidRPr="003623C6">
        <w:rPr>
          <w:rFonts w:ascii="Times New Roman" w:hAnsi="Times New Roman"/>
          <w:sz w:val="24"/>
          <w:szCs w:val="24"/>
        </w:rPr>
        <w:t>122/14), Pravilniku o obveznom sadržaju i opremanju projekata građevina (</w:t>
      </w:r>
      <w:r w:rsidR="00073412" w:rsidRPr="003623C6">
        <w:rPr>
          <w:rFonts w:ascii="Times New Roman" w:hAnsi="Times New Roman"/>
          <w:sz w:val="24"/>
          <w:szCs w:val="24"/>
        </w:rPr>
        <w:t>„Narodne novine“ broj 118/19</w:t>
      </w:r>
      <w:r w:rsidR="003B655C" w:rsidRPr="003623C6">
        <w:rPr>
          <w:rFonts w:ascii="Times New Roman" w:hAnsi="Times New Roman"/>
          <w:sz w:val="24"/>
          <w:szCs w:val="24"/>
        </w:rPr>
        <w:t xml:space="preserve"> i</w:t>
      </w:r>
      <w:r w:rsidR="00073412" w:rsidRPr="003623C6">
        <w:rPr>
          <w:rFonts w:ascii="Times New Roman" w:hAnsi="Times New Roman"/>
          <w:sz w:val="24"/>
          <w:szCs w:val="24"/>
        </w:rPr>
        <w:t xml:space="preserve"> </w:t>
      </w:r>
      <w:r w:rsidR="00B1612C" w:rsidRPr="003623C6">
        <w:rPr>
          <w:rFonts w:ascii="Times New Roman" w:hAnsi="Times New Roman"/>
          <w:sz w:val="24"/>
          <w:szCs w:val="24"/>
        </w:rPr>
        <w:t>65/20</w:t>
      </w:r>
      <w:r w:rsidR="00DA7547" w:rsidRPr="003623C6">
        <w:rPr>
          <w:rFonts w:ascii="Times New Roman" w:hAnsi="Times New Roman"/>
          <w:sz w:val="24"/>
          <w:szCs w:val="24"/>
        </w:rPr>
        <w:t>), Zakonu o zaštiti na radu (</w:t>
      </w:r>
      <w:r w:rsidR="003B655C" w:rsidRPr="003623C6">
        <w:rPr>
          <w:rFonts w:ascii="Times New Roman" w:hAnsi="Times New Roman"/>
          <w:sz w:val="24"/>
          <w:szCs w:val="24"/>
        </w:rPr>
        <w:t xml:space="preserve">„Narodne novine“ broj </w:t>
      </w:r>
      <w:r w:rsidR="00DA7547" w:rsidRPr="003623C6">
        <w:rPr>
          <w:rFonts w:ascii="Times New Roman" w:hAnsi="Times New Roman"/>
          <w:sz w:val="24"/>
          <w:szCs w:val="24"/>
        </w:rPr>
        <w:t>71/14, 118/14, 154/14,</w:t>
      </w:r>
      <w:r w:rsidR="003B655C" w:rsidRPr="003623C6">
        <w:rPr>
          <w:rFonts w:ascii="Times New Roman" w:hAnsi="Times New Roman"/>
          <w:sz w:val="24"/>
          <w:szCs w:val="24"/>
        </w:rPr>
        <w:t xml:space="preserve"> 94/18 i 96/18),</w:t>
      </w:r>
      <w:r w:rsidR="00DA7547" w:rsidRPr="003623C6">
        <w:rPr>
          <w:rFonts w:ascii="Times New Roman" w:hAnsi="Times New Roman"/>
          <w:sz w:val="24"/>
          <w:szCs w:val="24"/>
        </w:rPr>
        <w:t xml:space="preserve"> Tehničkom propisu </w:t>
      </w:r>
      <w:r w:rsidR="003B655C" w:rsidRPr="003623C6">
        <w:rPr>
          <w:rFonts w:ascii="Times New Roman" w:hAnsi="Times New Roman"/>
          <w:sz w:val="24"/>
          <w:szCs w:val="24"/>
        </w:rPr>
        <w:t xml:space="preserve">o racionalnoj uporabi energije </w:t>
      </w:r>
      <w:r w:rsidR="00DA7547" w:rsidRPr="003623C6">
        <w:rPr>
          <w:rFonts w:ascii="Times New Roman" w:hAnsi="Times New Roman"/>
          <w:sz w:val="24"/>
          <w:szCs w:val="24"/>
        </w:rPr>
        <w:t>i toplinskoj zaštiti u zgradama (</w:t>
      </w:r>
      <w:r w:rsidR="003B655C" w:rsidRPr="003623C6">
        <w:rPr>
          <w:rFonts w:ascii="Times New Roman" w:hAnsi="Times New Roman"/>
          <w:sz w:val="24"/>
          <w:szCs w:val="24"/>
        </w:rPr>
        <w:t xml:space="preserve">„Narodne novine“ broj </w:t>
      </w:r>
      <w:r w:rsidR="00DA7547" w:rsidRPr="003623C6">
        <w:rPr>
          <w:rFonts w:ascii="Times New Roman" w:hAnsi="Times New Roman"/>
          <w:sz w:val="24"/>
          <w:szCs w:val="24"/>
        </w:rPr>
        <w:t>128/15</w:t>
      </w:r>
      <w:r w:rsidR="003B655C" w:rsidRPr="003623C6">
        <w:rPr>
          <w:rFonts w:ascii="Times New Roman" w:hAnsi="Times New Roman"/>
          <w:sz w:val="24"/>
          <w:szCs w:val="24"/>
        </w:rPr>
        <w:t>, 70/18, 73/18, 86/12 i 102/20</w:t>
      </w:r>
      <w:r w:rsidR="00DA7547" w:rsidRPr="003623C6">
        <w:rPr>
          <w:rFonts w:ascii="Times New Roman" w:hAnsi="Times New Roman"/>
          <w:sz w:val="24"/>
          <w:szCs w:val="24"/>
        </w:rPr>
        <w:t>), Zakonu o komunalnom gospodarstvu („</w:t>
      </w:r>
      <w:r w:rsidR="00B66F42" w:rsidRPr="003623C6">
        <w:rPr>
          <w:rFonts w:ascii="Times New Roman" w:hAnsi="Times New Roman"/>
          <w:sz w:val="24"/>
          <w:szCs w:val="24"/>
        </w:rPr>
        <w:t xml:space="preserve">Narodne novine“ broj 68/18, 110/18 i 32/20), </w:t>
      </w:r>
      <w:r w:rsidR="00B66F42" w:rsidRPr="003623C6">
        <w:rPr>
          <w:rFonts w:ascii="Times New Roman" w:hAnsi="Times New Roman"/>
          <w:sz w:val="24"/>
          <w:szCs w:val="24"/>
        </w:rPr>
        <w:lastRenderedPageBreak/>
        <w:t>z</w:t>
      </w:r>
      <w:r w:rsidR="00DA7547" w:rsidRPr="003623C6">
        <w:rPr>
          <w:rFonts w:ascii="Times New Roman" w:hAnsi="Times New Roman"/>
          <w:sz w:val="24"/>
          <w:szCs w:val="24"/>
        </w:rPr>
        <w:t>akonskim odredbama i propisima koji se koriste za projektiranje, građenje i održavanje takvih tipova građevina</w:t>
      </w:r>
      <w:r w:rsidR="00B66F42" w:rsidRPr="003623C6">
        <w:rPr>
          <w:rFonts w:ascii="Times New Roman" w:hAnsi="Times New Roman"/>
          <w:sz w:val="24"/>
          <w:szCs w:val="24"/>
        </w:rPr>
        <w:t>, obuhvaćajući zakonske i pod</w:t>
      </w:r>
      <w:r w:rsidR="00DA7547" w:rsidRPr="003623C6">
        <w:rPr>
          <w:rFonts w:ascii="Times New Roman" w:hAnsi="Times New Roman"/>
          <w:sz w:val="24"/>
          <w:szCs w:val="24"/>
        </w:rPr>
        <w:t>zakonske odred</w:t>
      </w:r>
      <w:r w:rsidR="00B66F42" w:rsidRPr="003623C6">
        <w:rPr>
          <w:rFonts w:ascii="Times New Roman" w:hAnsi="Times New Roman"/>
          <w:sz w:val="24"/>
          <w:szCs w:val="24"/>
        </w:rPr>
        <w:t>be i propise donesene temeljem z</w:t>
      </w:r>
      <w:r w:rsidR="00DA7547" w:rsidRPr="003623C6">
        <w:rPr>
          <w:rFonts w:ascii="Times New Roman" w:hAnsi="Times New Roman"/>
          <w:sz w:val="24"/>
          <w:szCs w:val="24"/>
        </w:rPr>
        <w:t xml:space="preserve">akona koji su važili na dan/vrijeme izrade projektne dokumentacije, hrvatskih normi i pravila struke). </w:t>
      </w:r>
    </w:p>
    <w:p w14:paraId="3842083B" w14:textId="77777777" w:rsidR="00DA7547" w:rsidRPr="003623C6" w:rsidRDefault="00DA7547" w:rsidP="00DA7547">
      <w:pPr>
        <w:ind w:firstLine="426"/>
        <w:rPr>
          <w:rFonts w:ascii="Times New Roman" w:hAnsi="Times New Roman"/>
          <w:sz w:val="24"/>
          <w:szCs w:val="24"/>
        </w:rPr>
      </w:pPr>
      <w:r w:rsidRPr="003623C6">
        <w:rPr>
          <w:rFonts w:ascii="Times New Roman" w:hAnsi="Times New Roman"/>
          <w:sz w:val="24"/>
          <w:szCs w:val="24"/>
        </w:rPr>
        <w:t>U projektiranju se mora poštovati Pravilnik o osiguranju pristupačnosti građevina osobama s invaliditeto</w:t>
      </w:r>
      <w:r w:rsidR="00B66F42" w:rsidRPr="003623C6">
        <w:rPr>
          <w:rFonts w:ascii="Times New Roman" w:hAnsi="Times New Roman"/>
          <w:sz w:val="24"/>
          <w:szCs w:val="24"/>
        </w:rPr>
        <w:t xml:space="preserve">m i smanjene pokretljivosti („Narodne novine“ broj </w:t>
      </w:r>
      <w:r w:rsidRPr="003623C6">
        <w:rPr>
          <w:rFonts w:ascii="Times New Roman" w:hAnsi="Times New Roman"/>
          <w:sz w:val="24"/>
          <w:szCs w:val="24"/>
        </w:rPr>
        <w:t>78/13).</w:t>
      </w:r>
    </w:p>
    <w:p w14:paraId="12675FA6" w14:textId="77777777" w:rsidR="00DA7547" w:rsidRPr="003623C6" w:rsidRDefault="00DA7547" w:rsidP="00AC7858">
      <w:pPr>
        <w:rPr>
          <w:rFonts w:ascii="Times New Roman" w:hAnsi="Times New Roman"/>
          <w:sz w:val="24"/>
          <w:szCs w:val="24"/>
        </w:rPr>
      </w:pPr>
    </w:p>
    <w:p w14:paraId="22CD210C" w14:textId="47655DAB" w:rsidR="00DA7547" w:rsidRPr="003623C6" w:rsidRDefault="00AC7858" w:rsidP="00DA7547">
      <w:pPr>
        <w:ind w:firstLine="426"/>
        <w:rPr>
          <w:rFonts w:ascii="Times New Roman" w:hAnsi="Times New Roman"/>
          <w:sz w:val="24"/>
          <w:szCs w:val="24"/>
        </w:rPr>
      </w:pPr>
      <w:r>
        <w:rPr>
          <w:rFonts w:ascii="Times New Roman" w:hAnsi="Times New Roman"/>
          <w:sz w:val="24"/>
          <w:szCs w:val="24"/>
        </w:rPr>
        <w:t xml:space="preserve">Projektant </w:t>
      </w:r>
      <w:r w:rsidR="00DA7547" w:rsidRPr="003623C6">
        <w:rPr>
          <w:rFonts w:ascii="Times New Roman" w:hAnsi="Times New Roman"/>
          <w:sz w:val="24"/>
          <w:szCs w:val="24"/>
        </w:rPr>
        <w:t>mora u projektu i troškovnicima specificirati sva zakonski potrebna ispitivanja i izdavanja uvjerenja o ispravnosti instalacije, opreme i uređaja koje propisuju važeći zakonski propisi u vrijeme izrade projekta, te navesti ovlaštena tijela za izdavanje istih.</w:t>
      </w:r>
    </w:p>
    <w:p w14:paraId="3279969D" w14:textId="77777777" w:rsidR="00DA7547" w:rsidRPr="003623C6" w:rsidRDefault="00DA7547" w:rsidP="00DA7547">
      <w:pPr>
        <w:ind w:firstLine="426"/>
        <w:rPr>
          <w:rFonts w:ascii="Times New Roman" w:hAnsi="Times New Roman"/>
          <w:sz w:val="24"/>
          <w:szCs w:val="24"/>
        </w:rPr>
      </w:pPr>
    </w:p>
    <w:p w14:paraId="7D93C2EC" w14:textId="77777777" w:rsidR="00DA7547" w:rsidRPr="003623C6" w:rsidRDefault="00DA7547" w:rsidP="00DA7547">
      <w:pPr>
        <w:ind w:firstLine="426"/>
        <w:rPr>
          <w:rFonts w:ascii="Times New Roman" w:hAnsi="Times New Roman"/>
          <w:sz w:val="24"/>
          <w:szCs w:val="24"/>
        </w:rPr>
      </w:pPr>
      <w:r w:rsidRPr="003623C6">
        <w:rPr>
          <w:rFonts w:ascii="Times New Roman" w:hAnsi="Times New Roman"/>
          <w:sz w:val="24"/>
          <w:szCs w:val="24"/>
        </w:rPr>
        <w:t>Projektirane mjere zaštite na radu, moraju se očitovati i u činjenici da svi ugrađeni materijali, kako tijekom izvođenja tako i tijekom budućeg dugogodišnjeg razdoblja korištenja nisu opasni za ljudsko zdravlje, tj. ne uzrokuju opasna zračenja, raspadanja i druge neželjene efekte.</w:t>
      </w:r>
    </w:p>
    <w:p w14:paraId="28A9D94A" w14:textId="77777777" w:rsidR="00DA7547" w:rsidRPr="003623C6" w:rsidRDefault="00DA7547" w:rsidP="00DA7547">
      <w:pPr>
        <w:ind w:firstLine="426"/>
        <w:rPr>
          <w:rFonts w:ascii="Times New Roman" w:hAnsi="Times New Roman"/>
          <w:sz w:val="24"/>
          <w:szCs w:val="24"/>
        </w:rPr>
      </w:pPr>
    </w:p>
    <w:p w14:paraId="1701A19C" w14:textId="77777777" w:rsidR="00DA7547" w:rsidRPr="003623C6" w:rsidRDefault="00DA7547" w:rsidP="00DA7547">
      <w:pPr>
        <w:ind w:firstLine="426"/>
        <w:rPr>
          <w:rFonts w:ascii="Times New Roman" w:hAnsi="Times New Roman"/>
          <w:sz w:val="24"/>
          <w:szCs w:val="24"/>
        </w:rPr>
      </w:pPr>
      <w:r w:rsidRPr="003623C6">
        <w:rPr>
          <w:rFonts w:ascii="Times New Roman" w:hAnsi="Times New Roman"/>
          <w:sz w:val="24"/>
          <w:szCs w:val="24"/>
        </w:rPr>
        <w:t>Prilikom izrade projektne dokumentacije, a kod odabira građevinskih materijala potrebno je pridržavati se važećeg Tehničkog propisa o građevnim proizvodima (</w:t>
      </w:r>
      <w:r w:rsidR="008554DD" w:rsidRPr="003623C6">
        <w:rPr>
          <w:rFonts w:ascii="Times New Roman" w:hAnsi="Times New Roman"/>
          <w:sz w:val="24"/>
          <w:szCs w:val="24"/>
        </w:rPr>
        <w:t>„Narodne novine“ broj 35/18 i 104/19</w:t>
      </w:r>
      <w:r w:rsidRPr="003623C6">
        <w:rPr>
          <w:rFonts w:ascii="Times New Roman" w:hAnsi="Times New Roman"/>
          <w:sz w:val="24"/>
          <w:szCs w:val="24"/>
        </w:rPr>
        <w:t>) i Zakona o g</w:t>
      </w:r>
      <w:r w:rsidR="008554DD" w:rsidRPr="003623C6">
        <w:rPr>
          <w:rFonts w:ascii="Times New Roman" w:hAnsi="Times New Roman"/>
          <w:sz w:val="24"/>
          <w:szCs w:val="24"/>
        </w:rPr>
        <w:t>rađevnim proizvodima (</w:t>
      </w:r>
      <w:r w:rsidR="004C0247" w:rsidRPr="003623C6">
        <w:rPr>
          <w:rFonts w:ascii="Times New Roman" w:hAnsi="Times New Roman"/>
          <w:sz w:val="24"/>
          <w:szCs w:val="24"/>
        </w:rPr>
        <w:t>„Narodne novine“ broj</w:t>
      </w:r>
      <w:r w:rsidR="008554DD" w:rsidRPr="003623C6">
        <w:rPr>
          <w:rFonts w:ascii="Times New Roman" w:hAnsi="Times New Roman"/>
          <w:sz w:val="24"/>
          <w:szCs w:val="24"/>
        </w:rPr>
        <w:t xml:space="preserve"> 76/13,</w:t>
      </w:r>
      <w:r w:rsidRPr="003623C6">
        <w:rPr>
          <w:rFonts w:ascii="Times New Roman" w:hAnsi="Times New Roman"/>
          <w:sz w:val="24"/>
          <w:szCs w:val="24"/>
        </w:rPr>
        <w:t xml:space="preserve"> 30/14</w:t>
      </w:r>
      <w:r w:rsidR="008554DD" w:rsidRPr="003623C6">
        <w:rPr>
          <w:rFonts w:ascii="Times New Roman" w:hAnsi="Times New Roman"/>
          <w:sz w:val="24"/>
          <w:szCs w:val="24"/>
        </w:rPr>
        <w:t>, 130/17 i 39/19</w:t>
      </w:r>
      <w:r w:rsidRPr="003623C6">
        <w:rPr>
          <w:rFonts w:ascii="Times New Roman" w:hAnsi="Times New Roman"/>
          <w:sz w:val="24"/>
          <w:szCs w:val="24"/>
        </w:rPr>
        <w:t>).</w:t>
      </w:r>
    </w:p>
    <w:p w14:paraId="34A19A37" w14:textId="77777777" w:rsidR="00DA7547" w:rsidRPr="003623C6" w:rsidRDefault="00DA7547" w:rsidP="00DA7547">
      <w:pPr>
        <w:ind w:firstLine="426"/>
        <w:rPr>
          <w:rFonts w:ascii="Times New Roman" w:hAnsi="Times New Roman"/>
          <w:sz w:val="24"/>
          <w:szCs w:val="24"/>
        </w:rPr>
      </w:pPr>
    </w:p>
    <w:p w14:paraId="36A600D4" w14:textId="16C7315B" w:rsidR="00DA7547" w:rsidRPr="003623C6" w:rsidRDefault="00DA7547" w:rsidP="00DA7547">
      <w:pPr>
        <w:autoSpaceDE w:val="0"/>
        <w:autoSpaceDN w:val="0"/>
        <w:adjustRightInd w:val="0"/>
        <w:ind w:firstLine="426"/>
        <w:rPr>
          <w:rFonts w:ascii="Times New Roman" w:hAnsi="Times New Roman"/>
          <w:color w:val="000000"/>
          <w:sz w:val="24"/>
          <w:szCs w:val="24"/>
        </w:rPr>
      </w:pPr>
      <w:r w:rsidRPr="003623C6">
        <w:rPr>
          <w:rFonts w:ascii="Times New Roman" w:hAnsi="Times New Roman"/>
          <w:color w:val="000000"/>
          <w:sz w:val="24"/>
          <w:szCs w:val="24"/>
        </w:rPr>
        <w:t xml:space="preserve">Projektant je dužan izraditi troškovnik za izvođenje svih potrebitih </w:t>
      </w:r>
      <w:r w:rsidRPr="003623C6">
        <w:rPr>
          <w:rFonts w:ascii="Times New Roman" w:hAnsi="Times New Roman"/>
          <w:sz w:val="24"/>
          <w:szCs w:val="24"/>
        </w:rPr>
        <w:t xml:space="preserve">radova </w:t>
      </w:r>
      <w:r w:rsidRPr="003623C6">
        <w:rPr>
          <w:rFonts w:ascii="Times New Roman" w:hAnsi="Times New Roman"/>
          <w:color w:val="000000"/>
          <w:sz w:val="24"/>
          <w:szCs w:val="24"/>
        </w:rPr>
        <w:t>te dati procjenu troška izvođenja radova s jediničnim cijenama, pojedinačno za svaku stavku u troškovniku. Stavke je potrebno detaljno opisati. Troškovnik se mora izraditi u digitalnom obliku (</w:t>
      </w:r>
      <w:proofErr w:type="spellStart"/>
      <w:r w:rsidRPr="003623C6">
        <w:rPr>
          <w:rFonts w:ascii="Times New Roman" w:hAnsi="Times New Roman"/>
          <w:color w:val="000000"/>
          <w:sz w:val="24"/>
          <w:szCs w:val="24"/>
        </w:rPr>
        <w:t>excel</w:t>
      </w:r>
      <w:proofErr w:type="spellEnd"/>
      <w:r w:rsidRPr="003623C6">
        <w:rPr>
          <w:rFonts w:ascii="Times New Roman" w:hAnsi="Times New Roman"/>
          <w:color w:val="000000"/>
          <w:sz w:val="24"/>
          <w:szCs w:val="24"/>
        </w:rPr>
        <w:t xml:space="preserve">). Jedinice mjere pisati u cijelom troškovniku usklađeno. Opis troškovničke stavke mora biti jasan, nedvojben i precizan, s predviđenim svim faktorima nužnim za izračun jedinične cijene. Potrebno je ili u općim uvjetima ili u tekstu stavke nedvosmisleno i jasno navesti što je obuhvaćeno cijenom stavke, navesti dozvoljena odstupanja od dimenzija i karakteristika proizvoda, norme, navesti sve što je potrebno za izvođenje radova iz opisa stavke do potpune funkcionalnosti kao npr. različita ispitivanja, probe i ateste. </w:t>
      </w:r>
    </w:p>
    <w:p w14:paraId="197A9E7C" w14:textId="77777777" w:rsidR="00DA7547" w:rsidRPr="003623C6" w:rsidRDefault="00DA7547" w:rsidP="00DA7547">
      <w:pPr>
        <w:autoSpaceDE w:val="0"/>
        <w:autoSpaceDN w:val="0"/>
        <w:adjustRightInd w:val="0"/>
        <w:ind w:firstLine="426"/>
        <w:rPr>
          <w:rFonts w:ascii="Times New Roman" w:hAnsi="Times New Roman"/>
          <w:color w:val="000000"/>
          <w:sz w:val="24"/>
          <w:szCs w:val="24"/>
        </w:rPr>
      </w:pPr>
    </w:p>
    <w:p w14:paraId="101EA9E1" w14:textId="77777777" w:rsidR="00DA7547" w:rsidRPr="003623C6" w:rsidRDefault="00DA7547" w:rsidP="00DA7547">
      <w:pPr>
        <w:autoSpaceDE w:val="0"/>
        <w:autoSpaceDN w:val="0"/>
        <w:adjustRightInd w:val="0"/>
        <w:ind w:firstLine="426"/>
        <w:rPr>
          <w:rFonts w:ascii="Times New Roman" w:hAnsi="Times New Roman"/>
          <w:color w:val="000000"/>
          <w:sz w:val="24"/>
          <w:szCs w:val="24"/>
        </w:rPr>
      </w:pPr>
      <w:r w:rsidRPr="003623C6">
        <w:rPr>
          <w:rFonts w:ascii="Times New Roman" w:hAnsi="Times New Roman"/>
          <w:color w:val="000000"/>
          <w:sz w:val="24"/>
          <w:szCs w:val="24"/>
        </w:rPr>
        <w:t>Troškovnik ne smije sadržavati stavke za nepredviđene i naknadne radove kao ni nazive proizvoda, proizvođača, marke proizvoda i sl. niti mogućnost nuđenja jednakovrijednog proizvoda. Cijeli troškovnik je potrebno prikazati u jednom dokumentu (file), uključivši i instalaterske radove. Ukupna rekapitulacija treba biti iskazana na posebnom listu (</w:t>
      </w:r>
      <w:proofErr w:type="spellStart"/>
      <w:r w:rsidRPr="003623C6">
        <w:rPr>
          <w:rFonts w:ascii="Times New Roman" w:hAnsi="Times New Roman"/>
          <w:color w:val="000000"/>
          <w:sz w:val="24"/>
          <w:szCs w:val="24"/>
        </w:rPr>
        <w:t>sheet</w:t>
      </w:r>
      <w:proofErr w:type="spellEnd"/>
      <w:r w:rsidRPr="003623C6">
        <w:rPr>
          <w:rFonts w:ascii="Times New Roman" w:hAnsi="Times New Roman"/>
          <w:color w:val="000000"/>
          <w:sz w:val="24"/>
          <w:szCs w:val="24"/>
        </w:rPr>
        <w:t xml:space="preserve">) po vrstama radova. Dio troškovnika koji obuhvaća opis stavki, jediničnu mjeru i količinu treba formatirati kao zaštićeno polje. Šifru zaštite projektant je dužan dostaviti naručitelju. </w:t>
      </w:r>
    </w:p>
    <w:p w14:paraId="0367E460" w14:textId="77777777" w:rsidR="00DA7547" w:rsidRPr="003623C6" w:rsidRDefault="00DA7547" w:rsidP="00DA7547">
      <w:pPr>
        <w:ind w:firstLine="426"/>
        <w:rPr>
          <w:rFonts w:ascii="Times New Roman" w:hAnsi="Times New Roman"/>
          <w:sz w:val="24"/>
          <w:szCs w:val="24"/>
        </w:rPr>
      </w:pPr>
      <w:r w:rsidRPr="003623C6">
        <w:rPr>
          <w:rFonts w:ascii="Times New Roman" w:hAnsi="Times New Roman"/>
          <w:sz w:val="24"/>
          <w:szCs w:val="24"/>
        </w:rPr>
        <w:t>Izvršitelj mora u projektu i troškovnicima specificirati sva zakonski potrebna ispitivanja i izdavanja uvjerenja o ispravnosti instalacije, opreme i uređaja koje propisuju važeći zakonski propisi u vrijeme izrade projekta, te navesti ovlaštena tijela za izdavanje istih.</w:t>
      </w:r>
    </w:p>
    <w:p w14:paraId="43B0DCDD" w14:textId="77777777" w:rsidR="00DA7547" w:rsidRDefault="00DA7547" w:rsidP="00DA7547">
      <w:pPr>
        <w:ind w:firstLine="426"/>
        <w:rPr>
          <w:rFonts w:ascii="Times New Roman" w:hAnsi="Times New Roman"/>
          <w:color w:val="000000"/>
          <w:sz w:val="24"/>
          <w:szCs w:val="24"/>
        </w:rPr>
      </w:pPr>
      <w:r w:rsidRPr="003623C6">
        <w:rPr>
          <w:rFonts w:ascii="Times New Roman" w:hAnsi="Times New Roman"/>
          <w:color w:val="000000"/>
          <w:sz w:val="24"/>
          <w:szCs w:val="24"/>
        </w:rPr>
        <w:t>Projektant je dužan pri izradi troškovnika, za stavke pripremnih i zemljanih radova, postupati sukladno s Pravilnikom o građevnom otpadu</w:t>
      </w:r>
      <w:r w:rsidR="00E1180F" w:rsidRPr="003623C6">
        <w:rPr>
          <w:rFonts w:ascii="Times New Roman" w:hAnsi="Times New Roman"/>
          <w:color w:val="000000"/>
          <w:sz w:val="24"/>
          <w:szCs w:val="24"/>
        </w:rPr>
        <w:t xml:space="preserve"> i otpadu koji sadrži azbest („Narodne novine“ broj</w:t>
      </w:r>
      <w:r w:rsidRPr="003623C6">
        <w:rPr>
          <w:rFonts w:ascii="Times New Roman" w:hAnsi="Times New Roman"/>
          <w:color w:val="000000"/>
          <w:sz w:val="24"/>
          <w:szCs w:val="24"/>
        </w:rPr>
        <w:t xml:space="preserve"> 69/16) i prema važećim zakonima: Zakon o rudarstvu (</w:t>
      </w:r>
      <w:r w:rsidR="00E1180F" w:rsidRPr="003623C6">
        <w:rPr>
          <w:rFonts w:ascii="Times New Roman" w:hAnsi="Times New Roman"/>
          <w:color w:val="000000"/>
          <w:sz w:val="24"/>
          <w:szCs w:val="24"/>
        </w:rPr>
        <w:t xml:space="preserve">„Narodne novine“ broj </w:t>
      </w:r>
      <w:r w:rsidRPr="003623C6">
        <w:rPr>
          <w:rFonts w:ascii="Times New Roman" w:hAnsi="Times New Roman"/>
          <w:color w:val="000000"/>
          <w:sz w:val="24"/>
          <w:szCs w:val="24"/>
        </w:rPr>
        <w:t>56/13, 14/14, 52/18, 115/18</w:t>
      </w:r>
      <w:r w:rsidR="00E1180F" w:rsidRPr="003623C6">
        <w:rPr>
          <w:rFonts w:ascii="Times New Roman" w:hAnsi="Times New Roman"/>
          <w:color w:val="000000"/>
          <w:sz w:val="24"/>
          <w:szCs w:val="24"/>
        </w:rPr>
        <w:t xml:space="preserve"> i 98/19</w:t>
      </w:r>
      <w:r w:rsidRPr="003623C6">
        <w:rPr>
          <w:rFonts w:ascii="Times New Roman" w:hAnsi="Times New Roman"/>
          <w:color w:val="000000"/>
          <w:sz w:val="24"/>
          <w:szCs w:val="24"/>
        </w:rPr>
        <w:t>) i Zakon o zaštiti okoliša (</w:t>
      </w:r>
      <w:r w:rsidR="00835183" w:rsidRPr="003623C6">
        <w:rPr>
          <w:rFonts w:ascii="Times New Roman" w:hAnsi="Times New Roman"/>
          <w:color w:val="000000"/>
          <w:sz w:val="24"/>
          <w:szCs w:val="24"/>
        </w:rPr>
        <w:t>„Narodne novine“ broj</w:t>
      </w:r>
      <w:r w:rsidRPr="003623C6">
        <w:rPr>
          <w:rFonts w:ascii="Times New Roman" w:hAnsi="Times New Roman"/>
          <w:color w:val="000000"/>
          <w:sz w:val="24"/>
          <w:szCs w:val="24"/>
        </w:rPr>
        <w:t xml:space="preserve"> 80/13, 153/13, 78/15, 12/18, 118/18).</w:t>
      </w:r>
    </w:p>
    <w:p w14:paraId="764ADECC" w14:textId="77777777" w:rsidR="005E2564" w:rsidRDefault="005E2564" w:rsidP="00DA7547">
      <w:pPr>
        <w:ind w:firstLine="426"/>
        <w:rPr>
          <w:rFonts w:ascii="Times New Roman" w:hAnsi="Times New Roman"/>
          <w:color w:val="000000"/>
          <w:sz w:val="24"/>
          <w:szCs w:val="24"/>
        </w:rPr>
      </w:pPr>
    </w:p>
    <w:p w14:paraId="3B863888" w14:textId="77777777" w:rsidR="005E2564" w:rsidRDefault="005E2564" w:rsidP="00DA7547">
      <w:pPr>
        <w:ind w:firstLine="426"/>
        <w:rPr>
          <w:rFonts w:ascii="Times New Roman" w:hAnsi="Times New Roman"/>
          <w:color w:val="000000"/>
          <w:sz w:val="24"/>
          <w:szCs w:val="24"/>
        </w:rPr>
      </w:pPr>
    </w:p>
    <w:p w14:paraId="7D5A6F73" w14:textId="77777777" w:rsidR="005E2564" w:rsidRDefault="005E2564" w:rsidP="00DA7547">
      <w:pPr>
        <w:ind w:firstLine="426"/>
        <w:rPr>
          <w:rFonts w:ascii="Times New Roman" w:hAnsi="Times New Roman"/>
          <w:color w:val="000000"/>
          <w:sz w:val="24"/>
          <w:szCs w:val="24"/>
        </w:rPr>
      </w:pPr>
    </w:p>
    <w:p w14:paraId="6FCD886B" w14:textId="77777777" w:rsidR="005E2564" w:rsidRDefault="005E2564" w:rsidP="00DA7547">
      <w:pPr>
        <w:ind w:firstLine="426"/>
        <w:rPr>
          <w:rFonts w:ascii="Times New Roman" w:hAnsi="Times New Roman"/>
          <w:color w:val="000000"/>
          <w:sz w:val="24"/>
          <w:szCs w:val="24"/>
        </w:rPr>
      </w:pPr>
    </w:p>
    <w:p w14:paraId="3F04F6E4" w14:textId="77777777" w:rsidR="005E2564" w:rsidRDefault="005E2564" w:rsidP="00DA7547">
      <w:pPr>
        <w:ind w:firstLine="426"/>
        <w:rPr>
          <w:rFonts w:ascii="Times New Roman" w:hAnsi="Times New Roman"/>
          <w:color w:val="000000"/>
          <w:sz w:val="24"/>
          <w:szCs w:val="24"/>
        </w:rPr>
      </w:pPr>
    </w:p>
    <w:p w14:paraId="25B79BE3" w14:textId="77777777" w:rsidR="005E2564" w:rsidRDefault="005E2564" w:rsidP="00DA7547">
      <w:pPr>
        <w:ind w:firstLine="426"/>
        <w:rPr>
          <w:rFonts w:ascii="Times New Roman" w:hAnsi="Times New Roman"/>
          <w:color w:val="000000"/>
          <w:sz w:val="24"/>
          <w:szCs w:val="24"/>
        </w:rPr>
      </w:pPr>
    </w:p>
    <w:p w14:paraId="3E6049E1" w14:textId="77777777" w:rsidR="005E2564" w:rsidRDefault="005E2564" w:rsidP="00DA7547">
      <w:pPr>
        <w:ind w:firstLine="426"/>
        <w:rPr>
          <w:rFonts w:ascii="Times New Roman" w:hAnsi="Times New Roman"/>
          <w:color w:val="000000"/>
          <w:sz w:val="24"/>
          <w:szCs w:val="24"/>
        </w:rPr>
      </w:pPr>
    </w:p>
    <w:p w14:paraId="6D0906CE" w14:textId="77777777" w:rsidR="005E2564" w:rsidRDefault="005E2564" w:rsidP="00DA7547">
      <w:pPr>
        <w:ind w:firstLine="426"/>
        <w:rPr>
          <w:rFonts w:ascii="Times New Roman" w:hAnsi="Times New Roman"/>
          <w:color w:val="000000"/>
          <w:sz w:val="24"/>
          <w:szCs w:val="24"/>
        </w:rPr>
      </w:pPr>
    </w:p>
    <w:p w14:paraId="37F31FFA" w14:textId="77777777" w:rsidR="005E2564" w:rsidRDefault="005E2564" w:rsidP="00DA7547">
      <w:pPr>
        <w:ind w:firstLine="426"/>
        <w:rPr>
          <w:rFonts w:ascii="Times New Roman" w:hAnsi="Times New Roman"/>
          <w:color w:val="000000"/>
          <w:sz w:val="24"/>
          <w:szCs w:val="24"/>
        </w:rPr>
      </w:pPr>
    </w:p>
    <w:p w14:paraId="7E9848A5" w14:textId="77777777" w:rsidR="005E2564" w:rsidRDefault="005E2564" w:rsidP="00DA7547">
      <w:pPr>
        <w:ind w:firstLine="426"/>
        <w:rPr>
          <w:rFonts w:ascii="Times New Roman" w:hAnsi="Times New Roman"/>
          <w:color w:val="000000"/>
          <w:sz w:val="24"/>
          <w:szCs w:val="24"/>
        </w:rPr>
      </w:pPr>
    </w:p>
    <w:p w14:paraId="1A8BE918" w14:textId="77777777" w:rsidR="005E2564" w:rsidRDefault="005E2564" w:rsidP="00DA7547">
      <w:pPr>
        <w:ind w:firstLine="426"/>
        <w:rPr>
          <w:rFonts w:ascii="Times New Roman" w:hAnsi="Times New Roman"/>
          <w:color w:val="000000"/>
          <w:sz w:val="24"/>
          <w:szCs w:val="24"/>
        </w:rPr>
      </w:pPr>
    </w:p>
    <w:p w14:paraId="6EDCB2A8" w14:textId="77777777" w:rsidR="005E2564" w:rsidRPr="003623C6" w:rsidRDefault="005E2564" w:rsidP="00DF7B76">
      <w:pPr>
        <w:rPr>
          <w:rFonts w:ascii="Times New Roman" w:hAnsi="Times New Roman"/>
          <w:color w:val="000000"/>
          <w:sz w:val="24"/>
          <w:szCs w:val="24"/>
        </w:rPr>
      </w:pPr>
    </w:p>
    <w:p w14:paraId="6E3DBAEF" w14:textId="77777777" w:rsidR="0018637E" w:rsidRPr="003623C6" w:rsidRDefault="0018637E" w:rsidP="0018637E">
      <w:pPr>
        <w:rPr>
          <w:rFonts w:ascii="Times New Roman" w:hAnsi="Times New Roman"/>
          <w:sz w:val="24"/>
          <w:szCs w:val="24"/>
        </w:rPr>
      </w:pPr>
    </w:p>
    <w:p w14:paraId="6001B11E" w14:textId="257BA08F" w:rsidR="0018637E" w:rsidRDefault="005E2564" w:rsidP="005E2564">
      <w:pPr>
        <w:pStyle w:val="Odlomakpopisa"/>
        <w:numPr>
          <w:ilvl w:val="0"/>
          <w:numId w:val="8"/>
        </w:numPr>
        <w:spacing w:after="160" w:line="259" w:lineRule="auto"/>
        <w:jc w:val="left"/>
        <w:rPr>
          <w:rFonts w:ascii="Times New Roman" w:hAnsi="Times New Roman"/>
          <w:b/>
          <w:sz w:val="24"/>
          <w:szCs w:val="24"/>
        </w:rPr>
      </w:pPr>
      <w:r w:rsidRPr="005E2564">
        <w:rPr>
          <w:rFonts w:ascii="Times New Roman" w:hAnsi="Times New Roman"/>
          <w:b/>
          <w:sz w:val="24"/>
          <w:szCs w:val="24"/>
        </w:rPr>
        <w:t>SKICA</w:t>
      </w:r>
    </w:p>
    <w:p w14:paraId="6B510ABF" w14:textId="77777777" w:rsidR="005E2564" w:rsidRDefault="005E2564" w:rsidP="005E2564">
      <w:pPr>
        <w:spacing w:after="160" w:line="259" w:lineRule="auto"/>
        <w:jc w:val="left"/>
        <w:rPr>
          <w:rFonts w:ascii="Times New Roman" w:hAnsi="Times New Roman"/>
          <w:b/>
          <w:sz w:val="24"/>
          <w:szCs w:val="24"/>
        </w:rPr>
      </w:pPr>
    </w:p>
    <w:p w14:paraId="1515BB19" w14:textId="77777777" w:rsidR="005E2564" w:rsidRPr="005E2564" w:rsidRDefault="005E2564" w:rsidP="005E2564">
      <w:pPr>
        <w:spacing w:after="160" w:line="259" w:lineRule="auto"/>
        <w:jc w:val="left"/>
        <w:rPr>
          <w:rFonts w:ascii="Times New Roman" w:hAnsi="Times New Roman"/>
          <w:b/>
          <w:sz w:val="24"/>
          <w:szCs w:val="24"/>
        </w:rPr>
      </w:pPr>
    </w:p>
    <w:p w14:paraId="1E4899DA" w14:textId="7562BD32" w:rsidR="005E2564" w:rsidRPr="005E2564" w:rsidRDefault="005E2564" w:rsidP="005E2564">
      <w:pPr>
        <w:autoSpaceDE w:val="0"/>
        <w:autoSpaceDN w:val="0"/>
        <w:adjustRightInd w:val="0"/>
        <w:rPr>
          <w:rFonts w:ascii="Times New Roman" w:hAnsi="Times New Roman"/>
          <w:sz w:val="24"/>
          <w:szCs w:val="24"/>
        </w:rPr>
      </w:pPr>
      <w:r>
        <w:rPr>
          <w:noProof/>
        </w:rPr>
        <w:drawing>
          <wp:inline distT="0" distB="0" distL="0" distR="0" wp14:anchorId="68012F88" wp14:editId="108964BA">
            <wp:extent cx="4410075" cy="478289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5394" t="19408" r="29546" b="19752"/>
                    <a:stretch/>
                  </pic:blipFill>
                  <pic:spPr bwMode="auto">
                    <a:xfrm>
                      <a:off x="0" y="0"/>
                      <a:ext cx="4426243" cy="4800425"/>
                    </a:xfrm>
                    <a:prstGeom prst="rect">
                      <a:avLst/>
                    </a:prstGeom>
                    <a:ln>
                      <a:noFill/>
                    </a:ln>
                    <a:extLst>
                      <a:ext uri="{53640926-AAD7-44D8-BBD7-CCE9431645EC}">
                        <a14:shadowObscured xmlns:a14="http://schemas.microsoft.com/office/drawing/2010/main"/>
                      </a:ext>
                    </a:extLst>
                  </pic:spPr>
                </pic:pic>
              </a:graphicData>
            </a:graphic>
          </wp:inline>
        </w:drawing>
      </w:r>
    </w:p>
    <w:p w14:paraId="1C6E2BA7" w14:textId="77777777" w:rsidR="00987E2B" w:rsidRPr="003623C6" w:rsidRDefault="00987E2B" w:rsidP="002E6981">
      <w:pPr>
        <w:jc w:val="left"/>
        <w:rPr>
          <w:rFonts w:ascii="Times New Roman" w:eastAsia="MS Mincho" w:hAnsi="Times New Roman"/>
          <w:b/>
          <w:sz w:val="24"/>
          <w:szCs w:val="24"/>
        </w:rPr>
      </w:pPr>
    </w:p>
    <w:p w14:paraId="498D65CE" w14:textId="77777777" w:rsidR="009D315F" w:rsidRPr="003623C6" w:rsidRDefault="009D315F" w:rsidP="002E6981">
      <w:pPr>
        <w:jc w:val="left"/>
        <w:rPr>
          <w:rFonts w:ascii="Times New Roman" w:eastAsia="MS Mincho" w:hAnsi="Times New Roman"/>
          <w:b/>
          <w:sz w:val="24"/>
          <w:szCs w:val="24"/>
        </w:rPr>
      </w:pPr>
    </w:p>
    <w:p w14:paraId="50877C42" w14:textId="77777777" w:rsidR="00156735" w:rsidRPr="003623C6" w:rsidRDefault="00156735" w:rsidP="002E6981">
      <w:pPr>
        <w:jc w:val="left"/>
        <w:rPr>
          <w:rFonts w:ascii="Times New Roman" w:eastAsia="MS Mincho" w:hAnsi="Times New Roman"/>
          <w:b/>
          <w:sz w:val="24"/>
          <w:szCs w:val="24"/>
        </w:rPr>
      </w:pPr>
    </w:p>
    <w:p w14:paraId="78B6C372" w14:textId="77777777" w:rsidR="00987E2B" w:rsidRPr="003623C6" w:rsidRDefault="00987E2B" w:rsidP="002E6981">
      <w:pPr>
        <w:jc w:val="left"/>
        <w:rPr>
          <w:rFonts w:ascii="Times New Roman" w:eastAsia="MS Mincho" w:hAnsi="Times New Roman"/>
          <w:sz w:val="24"/>
          <w:szCs w:val="24"/>
        </w:rPr>
      </w:pPr>
    </w:p>
    <w:p w14:paraId="1674D398" w14:textId="77777777" w:rsidR="00987E2B" w:rsidRPr="003623C6" w:rsidRDefault="00987E2B" w:rsidP="002E6981">
      <w:pPr>
        <w:jc w:val="left"/>
        <w:rPr>
          <w:rFonts w:ascii="Times New Roman" w:eastAsia="MS Mincho" w:hAnsi="Times New Roman"/>
          <w:sz w:val="24"/>
          <w:szCs w:val="24"/>
        </w:rPr>
      </w:pPr>
    </w:p>
    <w:p w14:paraId="1AE62658" w14:textId="77777777" w:rsidR="00987E2B" w:rsidRPr="003623C6" w:rsidRDefault="00987E2B" w:rsidP="002E6981">
      <w:pPr>
        <w:jc w:val="left"/>
        <w:rPr>
          <w:rFonts w:ascii="Times New Roman" w:eastAsia="MS Mincho" w:hAnsi="Times New Roman"/>
          <w:sz w:val="24"/>
          <w:szCs w:val="24"/>
        </w:rPr>
      </w:pPr>
    </w:p>
    <w:p w14:paraId="0A59B352" w14:textId="77777777" w:rsidR="00987E2B" w:rsidRPr="003623C6" w:rsidRDefault="00987E2B" w:rsidP="002E6981">
      <w:pPr>
        <w:jc w:val="left"/>
        <w:rPr>
          <w:rFonts w:ascii="Times New Roman" w:eastAsia="MS Mincho" w:hAnsi="Times New Roman"/>
          <w:sz w:val="24"/>
          <w:szCs w:val="24"/>
        </w:rPr>
      </w:pPr>
    </w:p>
    <w:p w14:paraId="2E4110DB" w14:textId="77777777" w:rsidR="00F77B9B" w:rsidRPr="003623C6" w:rsidRDefault="00F77B9B" w:rsidP="00987E2B">
      <w:pPr>
        <w:rPr>
          <w:rFonts w:ascii="Times New Roman" w:hAnsi="Times New Roman"/>
          <w:sz w:val="24"/>
          <w:szCs w:val="24"/>
        </w:rPr>
      </w:pPr>
    </w:p>
    <w:sectPr w:rsidR="00F77B9B" w:rsidRPr="003623C6" w:rsidSect="00070E3F">
      <w:footerReference w:type="default" r:id="rId9"/>
      <w:pgSz w:w="11906" w:h="16838"/>
      <w:pgMar w:top="851" w:right="851" w:bottom="851"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9D6A4" w14:textId="77777777" w:rsidR="00161A0C" w:rsidRDefault="00161A0C" w:rsidP="00B82A10">
      <w:r>
        <w:separator/>
      </w:r>
    </w:p>
  </w:endnote>
  <w:endnote w:type="continuationSeparator" w:id="0">
    <w:p w14:paraId="17637A95" w14:textId="77777777" w:rsidR="00161A0C" w:rsidRDefault="00161A0C" w:rsidP="00B8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NewRoman">
    <w:altName w:val="Arial"/>
    <w:panose1 w:val="00000000000000000000"/>
    <w:charset w:val="EE"/>
    <w:family w:val="roman"/>
    <w:notTrueType/>
    <w:pitch w:val="default"/>
    <w:sig w:usb0="00000007" w:usb1="00000000" w:usb2="00000000" w:usb3="00000000" w:csb0="00000003" w:csb1="00000000"/>
  </w:font>
  <w:font w:name="OfficinaSansTT">
    <w:altName w:val="Times New Roman"/>
    <w:panose1 w:val="00000000000000000000"/>
    <w:charset w:val="EE"/>
    <w:family w:val="auto"/>
    <w:notTrueType/>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G Times Italic">
    <w:altName w:val="Times New Roman"/>
    <w:panose1 w:val="00000000000000000000"/>
    <w:charset w:val="00"/>
    <w:family w:val="roman"/>
    <w:notTrueType/>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3281797"/>
      <w:docPartObj>
        <w:docPartGallery w:val="Page Numbers (Bottom of Page)"/>
        <w:docPartUnique/>
      </w:docPartObj>
    </w:sdtPr>
    <w:sdtContent>
      <w:p w14:paraId="73289A3A" w14:textId="77777777" w:rsidR="00072377" w:rsidRDefault="00DE77EB">
        <w:pPr>
          <w:pStyle w:val="Podnoje"/>
          <w:jc w:val="right"/>
        </w:pPr>
        <w:r>
          <w:fldChar w:fldCharType="begin"/>
        </w:r>
        <w:r>
          <w:instrText xml:space="preserve"> PAGE   \* MERGEFORMAT </w:instrText>
        </w:r>
        <w:r>
          <w:fldChar w:fldCharType="separate"/>
        </w:r>
        <w:r w:rsidR="001A7329">
          <w:rPr>
            <w:noProof/>
          </w:rPr>
          <w:t>6</w:t>
        </w:r>
        <w:r>
          <w:rPr>
            <w:noProof/>
          </w:rPr>
          <w:fldChar w:fldCharType="end"/>
        </w:r>
      </w:p>
    </w:sdtContent>
  </w:sdt>
  <w:p w14:paraId="77B18E71" w14:textId="77777777" w:rsidR="005E5C4D" w:rsidRDefault="005E5C4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6CD74" w14:textId="77777777" w:rsidR="00161A0C" w:rsidRDefault="00161A0C" w:rsidP="00B82A10">
      <w:r>
        <w:separator/>
      </w:r>
    </w:p>
  </w:footnote>
  <w:footnote w:type="continuationSeparator" w:id="0">
    <w:p w14:paraId="245BAD9D" w14:textId="77777777" w:rsidR="00161A0C" w:rsidRDefault="00161A0C" w:rsidP="00B82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49FD"/>
    <w:multiLevelType w:val="hybridMultilevel"/>
    <w:tmpl w:val="486224FE"/>
    <w:lvl w:ilvl="0" w:tplc="653E7562">
      <w:start w:val="1"/>
      <w:numFmt w:val="bullet"/>
      <w:pStyle w:val="Grafikeoznake"/>
      <w:lvlText w:val=""/>
      <w:lvlJc w:val="left"/>
      <w:pPr>
        <w:tabs>
          <w:tab w:val="num" w:pos="360"/>
        </w:tabs>
        <w:ind w:left="340" w:hanging="340"/>
      </w:pPr>
      <w:rPr>
        <w:rFonts w:ascii="Wingdings" w:hAnsi="Wingdings" w:hint="default"/>
      </w:rPr>
    </w:lvl>
    <w:lvl w:ilvl="1" w:tplc="D4FA0CF6">
      <w:start w:val="1"/>
      <w:numFmt w:val="decimal"/>
      <w:lvlText w:val="%2."/>
      <w:lvlJc w:val="left"/>
      <w:pPr>
        <w:tabs>
          <w:tab w:val="num" w:pos="1440"/>
        </w:tabs>
        <w:ind w:left="1440" w:hanging="360"/>
      </w:pPr>
      <w:rPr>
        <w:rFonts w:cs="Times New Roman"/>
      </w:rPr>
    </w:lvl>
    <w:lvl w:ilvl="2" w:tplc="B216A21C">
      <w:start w:val="1"/>
      <w:numFmt w:val="bullet"/>
      <w:lvlText w:val=""/>
      <w:lvlJc w:val="left"/>
      <w:pPr>
        <w:tabs>
          <w:tab w:val="num" w:pos="2160"/>
        </w:tabs>
        <w:ind w:left="2160" w:hanging="360"/>
      </w:pPr>
      <w:rPr>
        <w:rFonts w:ascii="Wingdings" w:hAnsi="Wingdings" w:hint="default"/>
      </w:rPr>
    </w:lvl>
    <w:lvl w:ilvl="3" w:tplc="8700A554">
      <w:start w:val="1"/>
      <w:numFmt w:val="bullet"/>
      <w:lvlText w:val=""/>
      <w:lvlJc w:val="left"/>
      <w:pPr>
        <w:tabs>
          <w:tab w:val="num" w:pos="2880"/>
        </w:tabs>
        <w:ind w:left="2880" w:hanging="360"/>
      </w:pPr>
      <w:rPr>
        <w:rFonts w:ascii="Symbol" w:hAnsi="Symbol" w:hint="default"/>
      </w:rPr>
    </w:lvl>
    <w:lvl w:ilvl="4" w:tplc="0C6E54B6">
      <w:start w:val="1"/>
      <w:numFmt w:val="bullet"/>
      <w:lvlText w:val="o"/>
      <w:lvlJc w:val="left"/>
      <w:pPr>
        <w:tabs>
          <w:tab w:val="num" w:pos="3600"/>
        </w:tabs>
        <w:ind w:left="3600" w:hanging="360"/>
      </w:pPr>
      <w:rPr>
        <w:rFonts w:ascii="Courier New" w:hAnsi="Courier New" w:hint="default"/>
      </w:rPr>
    </w:lvl>
    <w:lvl w:ilvl="5" w:tplc="5AF4C712">
      <w:start w:val="1"/>
      <w:numFmt w:val="bullet"/>
      <w:lvlText w:val=""/>
      <w:lvlJc w:val="left"/>
      <w:pPr>
        <w:tabs>
          <w:tab w:val="num" w:pos="4320"/>
        </w:tabs>
        <w:ind w:left="4320" w:hanging="360"/>
      </w:pPr>
      <w:rPr>
        <w:rFonts w:ascii="Wingdings" w:hAnsi="Wingdings" w:hint="default"/>
      </w:rPr>
    </w:lvl>
    <w:lvl w:ilvl="6" w:tplc="78024A74">
      <w:start w:val="1"/>
      <w:numFmt w:val="bullet"/>
      <w:lvlText w:val=""/>
      <w:lvlJc w:val="left"/>
      <w:pPr>
        <w:tabs>
          <w:tab w:val="num" w:pos="5040"/>
        </w:tabs>
        <w:ind w:left="5040" w:hanging="360"/>
      </w:pPr>
      <w:rPr>
        <w:rFonts w:ascii="Symbol" w:hAnsi="Symbol" w:hint="default"/>
      </w:rPr>
    </w:lvl>
    <w:lvl w:ilvl="7" w:tplc="BBF09674">
      <w:start w:val="1"/>
      <w:numFmt w:val="bullet"/>
      <w:lvlText w:val="o"/>
      <w:lvlJc w:val="left"/>
      <w:pPr>
        <w:tabs>
          <w:tab w:val="num" w:pos="5760"/>
        </w:tabs>
        <w:ind w:left="5760" w:hanging="360"/>
      </w:pPr>
      <w:rPr>
        <w:rFonts w:ascii="Courier New" w:hAnsi="Courier New" w:hint="default"/>
      </w:rPr>
    </w:lvl>
    <w:lvl w:ilvl="8" w:tplc="73D65B12">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EA115F"/>
    <w:multiLevelType w:val="hybridMultilevel"/>
    <w:tmpl w:val="A0C2DEA0"/>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0D577B00"/>
    <w:multiLevelType w:val="hybridMultilevel"/>
    <w:tmpl w:val="1F16EE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F9C7E33"/>
    <w:multiLevelType w:val="hybridMultilevel"/>
    <w:tmpl w:val="68CE0194"/>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117E32F8"/>
    <w:multiLevelType w:val="hybridMultilevel"/>
    <w:tmpl w:val="3834B1FC"/>
    <w:lvl w:ilvl="0" w:tplc="105A8D2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E850B67"/>
    <w:multiLevelType w:val="hybridMultilevel"/>
    <w:tmpl w:val="9D3EE1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3DD0D8F"/>
    <w:multiLevelType w:val="hybridMultilevel"/>
    <w:tmpl w:val="4BF6AC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48A74E1"/>
    <w:multiLevelType w:val="hybridMultilevel"/>
    <w:tmpl w:val="9EAC986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900471"/>
    <w:multiLevelType w:val="multilevel"/>
    <w:tmpl w:val="9F587D5C"/>
    <w:lvl w:ilvl="0">
      <w:start w:val="1"/>
      <w:numFmt w:val="decimal"/>
      <w:pStyle w:val="Heading1n1"/>
      <w:lvlText w:val="%1."/>
      <w:lvlJc w:val="left"/>
      <w:pPr>
        <w:tabs>
          <w:tab w:val="num" w:pos="1134"/>
        </w:tabs>
        <w:ind w:left="1134" w:hanging="1134"/>
      </w:pPr>
      <w:rPr>
        <w:rFonts w:ascii="Arial" w:hAnsi="Arial" w:cs="Times New Roman" w:hint="default"/>
        <w:b/>
        <w:i w:val="0"/>
        <w:color w:val="auto"/>
        <w:sz w:val="24"/>
      </w:rPr>
    </w:lvl>
    <w:lvl w:ilvl="1">
      <w:start w:val="1"/>
      <w:numFmt w:val="decimal"/>
      <w:pStyle w:val="Heading2n2"/>
      <w:lvlText w:val="%1.%2"/>
      <w:lvlJc w:val="left"/>
      <w:pPr>
        <w:tabs>
          <w:tab w:val="num" w:pos="1134"/>
        </w:tabs>
        <w:ind w:left="1134" w:hanging="1134"/>
      </w:pPr>
      <w:rPr>
        <w:rFonts w:cs="Times New Roman" w:hint="default"/>
      </w:rPr>
    </w:lvl>
    <w:lvl w:ilvl="2">
      <w:start w:val="1"/>
      <w:numFmt w:val="decimal"/>
      <w:pStyle w:val="Heading3n3"/>
      <w:lvlText w:val="%1.%2.%3"/>
      <w:lvlJc w:val="left"/>
      <w:pPr>
        <w:tabs>
          <w:tab w:val="num" w:pos="1560"/>
        </w:tabs>
        <w:ind w:left="1560" w:hanging="1134"/>
      </w:pPr>
      <w:rPr>
        <w:rFonts w:cs="Times New Roman" w:hint="default"/>
      </w:rPr>
    </w:lvl>
    <w:lvl w:ilvl="3">
      <w:start w:val="1"/>
      <w:numFmt w:val="decimal"/>
      <w:pStyle w:val="Heading4n4"/>
      <w:lvlText w:val="%4"/>
      <w:lvlJc w:val="left"/>
      <w:pPr>
        <w:tabs>
          <w:tab w:val="num" w:pos="1560"/>
        </w:tabs>
        <w:ind w:left="1560" w:hanging="1134"/>
      </w:pPr>
      <w:rPr>
        <w:rFonts w:ascii="Times New Roman" w:hAnsi="Times New Roman" w:cs="Times New Roman" w:hint="default"/>
        <w:b w:val="0"/>
        <w:bCs w:val="0"/>
        <w:i/>
        <w:iCs w:val="0"/>
        <w:caps w:val="0"/>
        <w:smallCaps w:val="0"/>
        <w:strike w:val="0"/>
        <w:dstrike w:val="0"/>
        <w:snapToGrid w:val="0"/>
        <w:vanish w:val="0"/>
        <w:color w:val="000000"/>
        <w:spacing w:val="0"/>
        <w:w w:val="0"/>
        <w:kern w:val="0"/>
        <w:position w:val="0"/>
        <w:sz w:val="20"/>
        <w:szCs w:val="20"/>
        <w:u w:val="none"/>
        <w:vertAlign w:val="baseline"/>
      </w:rPr>
    </w:lvl>
    <w:lvl w:ilvl="4">
      <w:start w:val="1"/>
      <w:numFmt w:val="decimal"/>
      <w:pStyle w:val="Heading5n5"/>
      <w:lvlText w:val="%1.%2.%3.%4.%5"/>
      <w:lvlJc w:val="left"/>
      <w:pPr>
        <w:tabs>
          <w:tab w:val="num" w:pos="1134"/>
        </w:tabs>
        <w:ind w:left="1134" w:hanging="1134"/>
      </w:pPr>
      <w:rPr>
        <w:rFonts w:cs="Times New Roman" w:hint="default"/>
      </w:rPr>
    </w:lvl>
    <w:lvl w:ilvl="5">
      <w:start w:val="1"/>
      <w:numFmt w:val="decimal"/>
      <w:pStyle w:val="Heading6n6"/>
      <w:lvlText w:val="%1.%2.%3.%4.%5.%6"/>
      <w:lvlJc w:val="left"/>
      <w:pPr>
        <w:tabs>
          <w:tab w:val="num" w:pos="1440"/>
        </w:tabs>
        <w:ind w:left="1134" w:hanging="1134"/>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 w15:restartNumberingAfterBreak="0">
    <w:nsid w:val="32B3461A"/>
    <w:multiLevelType w:val="hybridMultilevel"/>
    <w:tmpl w:val="5792E242"/>
    <w:lvl w:ilvl="0" w:tplc="82104568">
      <w:start w:val="1"/>
      <w:numFmt w:val="upperLetter"/>
      <w:pStyle w:val="Naslov1"/>
      <w:lvlText w:val="%1."/>
      <w:lvlJc w:val="left"/>
      <w:pPr>
        <w:ind w:left="644" w:hanging="360"/>
      </w:pPr>
      <w:rPr>
        <w:rFonts w:cs="Times New Roman" w:hint="default"/>
      </w:rPr>
    </w:lvl>
    <w:lvl w:ilvl="1" w:tplc="D9AADF6A">
      <w:start w:val="1"/>
      <w:numFmt w:val="lowerLetter"/>
      <w:lvlText w:val="%2)"/>
      <w:lvlJc w:val="left"/>
      <w:pPr>
        <w:ind w:left="1709" w:hanging="705"/>
      </w:pPr>
      <w:rPr>
        <w:rFonts w:cs="Times New Roman" w:hint="default"/>
      </w:rPr>
    </w:lvl>
    <w:lvl w:ilvl="2" w:tplc="908A61FA" w:tentative="1">
      <w:start w:val="1"/>
      <w:numFmt w:val="lowerRoman"/>
      <w:lvlText w:val="%3."/>
      <w:lvlJc w:val="right"/>
      <w:pPr>
        <w:ind w:left="2084" w:hanging="180"/>
      </w:pPr>
      <w:rPr>
        <w:rFonts w:cs="Times New Roman"/>
      </w:rPr>
    </w:lvl>
    <w:lvl w:ilvl="3" w:tplc="3F3EAFA4" w:tentative="1">
      <w:start w:val="1"/>
      <w:numFmt w:val="decimal"/>
      <w:lvlText w:val="%4."/>
      <w:lvlJc w:val="left"/>
      <w:pPr>
        <w:ind w:left="2804" w:hanging="360"/>
      </w:pPr>
      <w:rPr>
        <w:rFonts w:cs="Times New Roman"/>
      </w:rPr>
    </w:lvl>
    <w:lvl w:ilvl="4" w:tplc="A440A022" w:tentative="1">
      <w:start w:val="1"/>
      <w:numFmt w:val="lowerLetter"/>
      <w:lvlText w:val="%5."/>
      <w:lvlJc w:val="left"/>
      <w:pPr>
        <w:ind w:left="3524" w:hanging="360"/>
      </w:pPr>
      <w:rPr>
        <w:rFonts w:cs="Times New Roman"/>
      </w:rPr>
    </w:lvl>
    <w:lvl w:ilvl="5" w:tplc="A6A45140" w:tentative="1">
      <w:start w:val="1"/>
      <w:numFmt w:val="lowerRoman"/>
      <w:lvlText w:val="%6."/>
      <w:lvlJc w:val="right"/>
      <w:pPr>
        <w:ind w:left="4244" w:hanging="180"/>
      </w:pPr>
      <w:rPr>
        <w:rFonts w:cs="Times New Roman"/>
      </w:rPr>
    </w:lvl>
    <w:lvl w:ilvl="6" w:tplc="8D8A7412" w:tentative="1">
      <w:start w:val="1"/>
      <w:numFmt w:val="decimal"/>
      <w:lvlText w:val="%7."/>
      <w:lvlJc w:val="left"/>
      <w:pPr>
        <w:ind w:left="4964" w:hanging="360"/>
      </w:pPr>
      <w:rPr>
        <w:rFonts w:cs="Times New Roman"/>
      </w:rPr>
    </w:lvl>
    <w:lvl w:ilvl="7" w:tplc="63CE6912" w:tentative="1">
      <w:start w:val="1"/>
      <w:numFmt w:val="lowerLetter"/>
      <w:lvlText w:val="%8."/>
      <w:lvlJc w:val="left"/>
      <w:pPr>
        <w:ind w:left="5684" w:hanging="360"/>
      </w:pPr>
      <w:rPr>
        <w:rFonts w:cs="Times New Roman"/>
      </w:rPr>
    </w:lvl>
    <w:lvl w:ilvl="8" w:tplc="6AB298E0" w:tentative="1">
      <w:start w:val="1"/>
      <w:numFmt w:val="lowerRoman"/>
      <w:lvlText w:val="%9."/>
      <w:lvlJc w:val="right"/>
      <w:pPr>
        <w:ind w:left="6404" w:hanging="180"/>
      </w:pPr>
      <w:rPr>
        <w:rFonts w:cs="Times New Roman"/>
      </w:rPr>
    </w:lvl>
  </w:abstractNum>
  <w:abstractNum w:abstractNumId="10" w15:restartNumberingAfterBreak="0">
    <w:nsid w:val="339E629A"/>
    <w:multiLevelType w:val="hybridMultilevel"/>
    <w:tmpl w:val="C9CC1DD0"/>
    <w:lvl w:ilvl="0" w:tplc="9E0CBA38">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0C445F6"/>
    <w:multiLevelType w:val="hybridMultilevel"/>
    <w:tmpl w:val="EE00388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C1A10C6"/>
    <w:multiLevelType w:val="hybridMultilevel"/>
    <w:tmpl w:val="A9C6BE3A"/>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60E68AC"/>
    <w:multiLevelType w:val="hybridMultilevel"/>
    <w:tmpl w:val="813683C4"/>
    <w:lvl w:ilvl="0" w:tplc="6C8A829E">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1860661113">
    <w:abstractNumId w:val="9"/>
  </w:num>
  <w:num w:numId="2" w16cid:durableId="318965290">
    <w:abstractNumId w:val="0"/>
  </w:num>
  <w:num w:numId="3" w16cid:durableId="223371808">
    <w:abstractNumId w:val="8"/>
  </w:num>
  <w:num w:numId="4" w16cid:durableId="2096588976">
    <w:abstractNumId w:val="5"/>
  </w:num>
  <w:num w:numId="5" w16cid:durableId="598104603">
    <w:abstractNumId w:val="6"/>
  </w:num>
  <w:num w:numId="6" w16cid:durableId="1658876321">
    <w:abstractNumId w:val="11"/>
  </w:num>
  <w:num w:numId="7" w16cid:durableId="1385913049">
    <w:abstractNumId w:val="7"/>
  </w:num>
  <w:num w:numId="8" w16cid:durableId="1548760124">
    <w:abstractNumId w:val="4"/>
  </w:num>
  <w:num w:numId="9" w16cid:durableId="398329267">
    <w:abstractNumId w:val="1"/>
  </w:num>
  <w:num w:numId="10" w16cid:durableId="561982050">
    <w:abstractNumId w:val="10"/>
  </w:num>
  <w:num w:numId="11" w16cid:durableId="706805823">
    <w:abstractNumId w:val="12"/>
  </w:num>
  <w:num w:numId="12" w16cid:durableId="1913928964">
    <w:abstractNumId w:val="2"/>
  </w:num>
  <w:num w:numId="13" w16cid:durableId="1188526873">
    <w:abstractNumId w:val="3"/>
  </w:num>
  <w:num w:numId="14" w16cid:durableId="106445489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E2B"/>
    <w:rsid w:val="00016B11"/>
    <w:rsid w:val="000279D1"/>
    <w:rsid w:val="00031B7A"/>
    <w:rsid w:val="00032A52"/>
    <w:rsid w:val="000341D2"/>
    <w:rsid w:val="00051442"/>
    <w:rsid w:val="00054187"/>
    <w:rsid w:val="00060DC1"/>
    <w:rsid w:val="00060E75"/>
    <w:rsid w:val="00070E3F"/>
    <w:rsid w:val="00072377"/>
    <w:rsid w:val="00073412"/>
    <w:rsid w:val="000769BA"/>
    <w:rsid w:val="00077879"/>
    <w:rsid w:val="00080B78"/>
    <w:rsid w:val="00081AFF"/>
    <w:rsid w:val="00091108"/>
    <w:rsid w:val="00091D9E"/>
    <w:rsid w:val="000939E1"/>
    <w:rsid w:val="000A74DA"/>
    <w:rsid w:val="000B274B"/>
    <w:rsid w:val="000B47A2"/>
    <w:rsid w:val="000D6611"/>
    <w:rsid w:val="000E181F"/>
    <w:rsid w:val="000E6EC7"/>
    <w:rsid w:val="000F0B3D"/>
    <w:rsid w:val="001049F2"/>
    <w:rsid w:val="00110768"/>
    <w:rsid w:val="00117E4A"/>
    <w:rsid w:val="00156735"/>
    <w:rsid w:val="00161A0C"/>
    <w:rsid w:val="00170FB1"/>
    <w:rsid w:val="00171AC2"/>
    <w:rsid w:val="001857A6"/>
    <w:rsid w:val="0018637E"/>
    <w:rsid w:val="00186C5C"/>
    <w:rsid w:val="0019001A"/>
    <w:rsid w:val="001A7329"/>
    <w:rsid w:val="001C4FD5"/>
    <w:rsid w:val="00233594"/>
    <w:rsid w:val="0025709C"/>
    <w:rsid w:val="002A12B0"/>
    <w:rsid w:val="002C48F8"/>
    <w:rsid w:val="002E323E"/>
    <w:rsid w:val="002E6981"/>
    <w:rsid w:val="002F3DC4"/>
    <w:rsid w:val="002F4E9D"/>
    <w:rsid w:val="003115D1"/>
    <w:rsid w:val="00335962"/>
    <w:rsid w:val="00340CAA"/>
    <w:rsid w:val="0034400C"/>
    <w:rsid w:val="003479EF"/>
    <w:rsid w:val="00353C80"/>
    <w:rsid w:val="00361B2D"/>
    <w:rsid w:val="003623C6"/>
    <w:rsid w:val="003736C7"/>
    <w:rsid w:val="003801CA"/>
    <w:rsid w:val="00391A65"/>
    <w:rsid w:val="003966B9"/>
    <w:rsid w:val="003A3611"/>
    <w:rsid w:val="003B46B7"/>
    <w:rsid w:val="003B655C"/>
    <w:rsid w:val="003D1261"/>
    <w:rsid w:val="003D41C6"/>
    <w:rsid w:val="003E302F"/>
    <w:rsid w:val="003E567D"/>
    <w:rsid w:val="003F1807"/>
    <w:rsid w:val="003F6B0F"/>
    <w:rsid w:val="004218FA"/>
    <w:rsid w:val="0042585B"/>
    <w:rsid w:val="004365CB"/>
    <w:rsid w:val="00437E75"/>
    <w:rsid w:val="00445322"/>
    <w:rsid w:val="00450969"/>
    <w:rsid w:val="00452556"/>
    <w:rsid w:val="00465F4C"/>
    <w:rsid w:val="00481E01"/>
    <w:rsid w:val="0048245E"/>
    <w:rsid w:val="00486878"/>
    <w:rsid w:val="0049008F"/>
    <w:rsid w:val="004A6E30"/>
    <w:rsid w:val="004C0247"/>
    <w:rsid w:val="004E1A77"/>
    <w:rsid w:val="004F2A0F"/>
    <w:rsid w:val="004F7F37"/>
    <w:rsid w:val="00500A77"/>
    <w:rsid w:val="00506281"/>
    <w:rsid w:val="00520331"/>
    <w:rsid w:val="00523C26"/>
    <w:rsid w:val="00524898"/>
    <w:rsid w:val="00530CB5"/>
    <w:rsid w:val="0055068A"/>
    <w:rsid w:val="00556409"/>
    <w:rsid w:val="00565437"/>
    <w:rsid w:val="005A2BB5"/>
    <w:rsid w:val="005E17CF"/>
    <w:rsid w:val="005E2564"/>
    <w:rsid w:val="005E5C4D"/>
    <w:rsid w:val="005E7165"/>
    <w:rsid w:val="005F2086"/>
    <w:rsid w:val="006041D3"/>
    <w:rsid w:val="006361D3"/>
    <w:rsid w:val="00645FA3"/>
    <w:rsid w:val="00665184"/>
    <w:rsid w:val="00676E84"/>
    <w:rsid w:val="00692393"/>
    <w:rsid w:val="006A6933"/>
    <w:rsid w:val="006B770E"/>
    <w:rsid w:val="006D51F3"/>
    <w:rsid w:val="006D5384"/>
    <w:rsid w:val="007318EA"/>
    <w:rsid w:val="00735DC2"/>
    <w:rsid w:val="00736CFA"/>
    <w:rsid w:val="0074072E"/>
    <w:rsid w:val="007419C8"/>
    <w:rsid w:val="00744430"/>
    <w:rsid w:val="00765D8E"/>
    <w:rsid w:val="007849B0"/>
    <w:rsid w:val="00786ABC"/>
    <w:rsid w:val="007A4D0B"/>
    <w:rsid w:val="007B654B"/>
    <w:rsid w:val="007C133D"/>
    <w:rsid w:val="007C641E"/>
    <w:rsid w:val="007D6473"/>
    <w:rsid w:val="007F2DBB"/>
    <w:rsid w:val="008041E2"/>
    <w:rsid w:val="00810274"/>
    <w:rsid w:val="00832423"/>
    <w:rsid w:val="00833FEB"/>
    <w:rsid w:val="00835183"/>
    <w:rsid w:val="008554DD"/>
    <w:rsid w:val="00857560"/>
    <w:rsid w:val="008576EF"/>
    <w:rsid w:val="00862AB8"/>
    <w:rsid w:val="008656EE"/>
    <w:rsid w:val="00866318"/>
    <w:rsid w:val="00877876"/>
    <w:rsid w:val="008A40CF"/>
    <w:rsid w:val="008A681A"/>
    <w:rsid w:val="008A72CC"/>
    <w:rsid w:val="008C6917"/>
    <w:rsid w:val="008D2B4C"/>
    <w:rsid w:val="008D42C5"/>
    <w:rsid w:val="008D6FBC"/>
    <w:rsid w:val="008E20CC"/>
    <w:rsid w:val="008E3189"/>
    <w:rsid w:val="008E3452"/>
    <w:rsid w:val="008F639B"/>
    <w:rsid w:val="00905F9F"/>
    <w:rsid w:val="00911493"/>
    <w:rsid w:val="00912871"/>
    <w:rsid w:val="00913B95"/>
    <w:rsid w:val="00914BC5"/>
    <w:rsid w:val="00917ECE"/>
    <w:rsid w:val="00927364"/>
    <w:rsid w:val="00937B77"/>
    <w:rsid w:val="0095034A"/>
    <w:rsid w:val="0096002B"/>
    <w:rsid w:val="009612D9"/>
    <w:rsid w:val="0097675D"/>
    <w:rsid w:val="00987E2B"/>
    <w:rsid w:val="009A0598"/>
    <w:rsid w:val="009A58D6"/>
    <w:rsid w:val="009B5F49"/>
    <w:rsid w:val="009C4C54"/>
    <w:rsid w:val="009D315F"/>
    <w:rsid w:val="009E452F"/>
    <w:rsid w:val="009F1B12"/>
    <w:rsid w:val="009F254F"/>
    <w:rsid w:val="00A11475"/>
    <w:rsid w:val="00A12BE6"/>
    <w:rsid w:val="00A25D61"/>
    <w:rsid w:val="00A308ED"/>
    <w:rsid w:val="00A43873"/>
    <w:rsid w:val="00A44F5A"/>
    <w:rsid w:val="00A702F9"/>
    <w:rsid w:val="00A71AED"/>
    <w:rsid w:val="00A933AA"/>
    <w:rsid w:val="00AA60B6"/>
    <w:rsid w:val="00AC7858"/>
    <w:rsid w:val="00AD5848"/>
    <w:rsid w:val="00AF6639"/>
    <w:rsid w:val="00AF7272"/>
    <w:rsid w:val="00B1612C"/>
    <w:rsid w:val="00B66F42"/>
    <w:rsid w:val="00B71B78"/>
    <w:rsid w:val="00B7470F"/>
    <w:rsid w:val="00B812DB"/>
    <w:rsid w:val="00B82A10"/>
    <w:rsid w:val="00B83E30"/>
    <w:rsid w:val="00B90110"/>
    <w:rsid w:val="00BA1E9A"/>
    <w:rsid w:val="00BA4593"/>
    <w:rsid w:val="00BB429E"/>
    <w:rsid w:val="00BE1CD9"/>
    <w:rsid w:val="00BE2D8B"/>
    <w:rsid w:val="00BE4BA0"/>
    <w:rsid w:val="00BF386B"/>
    <w:rsid w:val="00BF5C08"/>
    <w:rsid w:val="00C12385"/>
    <w:rsid w:val="00C40B87"/>
    <w:rsid w:val="00C467B1"/>
    <w:rsid w:val="00C56038"/>
    <w:rsid w:val="00C630DE"/>
    <w:rsid w:val="00C70150"/>
    <w:rsid w:val="00C71051"/>
    <w:rsid w:val="00C77180"/>
    <w:rsid w:val="00C866FF"/>
    <w:rsid w:val="00C91A6E"/>
    <w:rsid w:val="00CA115C"/>
    <w:rsid w:val="00CC5213"/>
    <w:rsid w:val="00CC63A3"/>
    <w:rsid w:val="00CD1799"/>
    <w:rsid w:val="00CD4F02"/>
    <w:rsid w:val="00CE3A30"/>
    <w:rsid w:val="00D015F3"/>
    <w:rsid w:val="00D03B74"/>
    <w:rsid w:val="00D17397"/>
    <w:rsid w:val="00D27ED6"/>
    <w:rsid w:val="00D578A1"/>
    <w:rsid w:val="00D70C07"/>
    <w:rsid w:val="00D77AA8"/>
    <w:rsid w:val="00D8347B"/>
    <w:rsid w:val="00D85B8E"/>
    <w:rsid w:val="00D963D3"/>
    <w:rsid w:val="00D96766"/>
    <w:rsid w:val="00DA1AEE"/>
    <w:rsid w:val="00DA47AF"/>
    <w:rsid w:val="00DA61BB"/>
    <w:rsid w:val="00DA7547"/>
    <w:rsid w:val="00DB112B"/>
    <w:rsid w:val="00DC09C1"/>
    <w:rsid w:val="00DC74C6"/>
    <w:rsid w:val="00DE1762"/>
    <w:rsid w:val="00DE77EB"/>
    <w:rsid w:val="00DF6EB4"/>
    <w:rsid w:val="00DF7B76"/>
    <w:rsid w:val="00E00C77"/>
    <w:rsid w:val="00E022EC"/>
    <w:rsid w:val="00E023AB"/>
    <w:rsid w:val="00E1180F"/>
    <w:rsid w:val="00E15324"/>
    <w:rsid w:val="00E2214D"/>
    <w:rsid w:val="00E35759"/>
    <w:rsid w:val="00E36FF1"/>
    <w:rsid w:val="00E55A4A"/>
    <w:rsid w:val="00E565D1"/>
    <w:rsid w:val="00E6432C"/>
    <w:rsid w:val="00E648D3"/>
    <w:rsid w:val="00E668FE"/>
    <w:rsid w:val="00E745C6"/>
    <w:rsid w:val="00E91639"/>
    <w:rsid w:val="00E924EB"/>
    <w:rsid w:val="00E96FCB"/>
    <w:rsid w:val="00EA5B35"/>
    <w:rsid w:val="00EB0D0C"/>
    <w:rsid w:val="00EC14BB"/>
    <w:rsid w:val="00EC48B3"/>
    <w:rsid w:val="00ED581E"/>
    <w:rsid w:val="00EF37B5"/>
    <w:rsid w:val="00F0650C"/>
    <w:rsid w:val="00F128ED"/>
    <w:rsid w:val="00F1456E"/>
    <w:rsid w:val="00F3189D"/>
    <w:rsid w:val="00F77B9B"/>
    <w:rsid w:val="00F82A0D"/>
    <w:rsid w:val="00F961C6"/>
    <w:rsid w:val="00FA0BE9"/>
    <w:rsid w:val="00FB08A4"/>
    <w:rsid w:val="00FB53C1"/>
    <w:rsid w:val="00FC32B3"/>
    <w:rsid w:val="00FE6BF1"/>
    <w:rsid w:val="00FF08EA"/>
    <w:rsid w:val="00FF2C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77E3B"/>
  <w15:docId w15:val="{B35EF54D-FCB3-44CA-BD2B-8C748C2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E2B"/>
    <w:pPr>
      <w:spacing w:after="0" w:line="240" w:lineRule="auto"/>
      <w:jc w:val="both"/>
    </w:pPr>
    <w:rPr>
      <w:rFonts w:ascii="Arial" w:eastAsia="Times New Roman" w:hAnsi="Arial" w:cs="Times New Roman"/>
      <w:iCs/>
      <w:sz w:val="20"/>
      <w:szCs w:val="20"/>
    </w:rPr>
  </w:style>
  <w:style w:type="paragraph" w:styleId="Naslov1">
    <w:name w:val="heading 1"/>
    <w:aliases w:val="DZN 1,H1"/>
    <w:basedOn w:val="Normal"/>
    <w:next w:val="Normal"/>
    <w:link w:val="Naslov1Char"/>
    <w:autoRedefine/>
    <w:uiPriority w:val="99"/>
    <w:qFormat/>
    <w:rsid w:val="00987E2B"/>
    <w:pPr>
      <w:pageBreakBefore/>
      <w:numPr>
        <w:numId w:val="1"/>
      </w:numPr>
      <w:pBdr>
        <w:top w:val="single" w:sz="8" w:space="0" w:color="8DB3E2"/>
        <w:left w:val="single" w:sz="8" w:space="20" w:color="8DB3E2"/>
        <w:bottom w:val="single" w:sz="8" w:space="0" w:color="8DB3E2"/>
        <w:right w:val="single" w:sz="8" w:space="0" w:color="8DB3E2"/>
      </w:pBdr>
      <w:shd w:val="clear" w:color="auto" w:fill="B8CCE4"/>
      <w:tabs>
        <w:tab w:val="left" w:pos="709"/>
      </w:tabs>
      <w:spacing w:before="120" w:line="269" w:lineRule="auto"/>
      <w:jc w:val="center"/>
      <w:outlineLvl w:val="0"/>
    </w:pPr>
    <w:rPr>
      <w:rFonts w:ascii="Calibri" w:hAnsi="Calibri" w:cs="Arial"/>
      <w:b/>
      <w:bCs/>
      <w:color w:val="000000"/>
      <w:sz w:val="28"/>
      <w:szCs w:val="28"/>
    </w:rPr>
  </w:style>
  <w:style w:type="paragraph" w:styleId="Naslov2">
    <w:name w:val="heading 2"/>
    <w:aliases w:val="DZN 2,Podnaslov1"/>
    <w:basedOn w:val="Normal"/>
    <w:next w:val="Normal"/>
    <w:link w:val="Naslov2Char"/>
    <w:uiPriority w:val="99"/>
    <w:qFormat/>
    <w:rsid w:val="00987E2B"/>
    <w:pPr>
      <w:pBdr>
        <w:top w:val="single" w:sz="4" w:space="0" w:color="C0504D"/>
        <w:left w:val="single" w:sz="48" w:space="2" w:color="C0504D"/>
        <w:bottom w:val="single" w:sz="4" w:space="0" w:color="C0504D"/>
        <w:right w:val="single" w:sz="4" w:space="4" w:color="C0504D"/>
      </w:pBdr>
      <w:spacing w:before="120" w:after="120" w:line="269" w:lineRule="auto"/>
      <w:ind w:left="142"/>
      <w:outlineLvl w:val="1"/>
    </w:pPr>
    <w:rPr>
      <w:b/>
      <w:bCs/>
      <w:color w:val="000000"/>
      <w:sz w:val="24"/>
    </w:rPr>
  </w:style>
  <w:style w:type="paragraph" w:styleId="Naslov3">
    <w:name w:val="heading 3"/>
    <w:aliases w:val="DZN2,Podpodnaslov"/>
    <w:basedOn w:val="Normal"/>
    <w:next w:val="Normal"/>
    <w:link w:val="Naslov3Char"/>
    <w:uiPriority w:val="99"/>
    <w:qFormat/>
    <w:rsid w:val="00987E2B"/>
    <w:pPr>
      <w:pBdr>
        <w:left w:val="single" w:sz="48" w:space="2" w:color="8DB3E2"/>
        <w:bottom w:val="single" w:sz="8" w:space="0" w:color="8DB3E2"/>
      </w:pBdr>
      <w:spacing w:before="240" w:after="240"/>
      <w:ind w:left="142"/>
      <w:outlineLvl w:val="2"/>
    </w:pPr>
    <w:rPr>
      <w:b/>
      <w:bCs/>
      <w:sz w:val="24"/>
    </w:rPr>
  </w:style>
  <w:style w:type="paragraph" w:styleId="Naslov4">
    <w:name w:val="heading 4"/>
    <w:aliases w:val="DZN 3,EPZ_P_4,Pod-pod-podnaslov"/>
    <w:basedOn w:val="Normal"/>
    <w:next w:val="Normal"/>
    <w:link w:val="Naslov4Char"/>
    <w:uiPriority w:val="99"/>
    <w:qFormat/>
    <w:rsid w:val="00987E2B"/>
    <w:pPr>
      <w:spacing w:before="200" w:after="100"/>
      <w:ind w:left="86"/>
      <w:contextualSpacing/>
      <w:outlineLvl w:val="3"/>
    </w:pPr>
    <w:rPr>
      <w:b/>
      <w:bCs/>
      <w:color w:val="000000"/>
      <w:sz w:val="22"/>
    </w:rPr>
  </w:style>
  <w:style w:type="paragraph" w:styleId="Naslov5">
    <w:name w:val="heading 5"/>
    <w:aliases w:val="DZN 4"/>
    <w:basedOn w:val="Normal"/>
    <w:next w:val="Normal"/>
    <w:link w:val="Naslov5Char"/>
    <w:uiPriority w:val="99"/>
    <w:qFormat/>
    <w:rsid w:val="00987E2B"/>
    <w:pPr>
      <w:spacing w:before="120" w:after="120"/>
      <w:ind w:left="85"/>
      <w:contextualSpacing/>
      <w:outlineLvl w:val="4"/>
    </w:pPr>
    <w:rPr>
      <w:bCs/>
      <w:i/>
      <w:u w:val="single"/>
    </w:rPr>
  </w:style>
  <w:style w:type="paragraph" w:styleId="Naslov6">
    <w:name w:val="heading 6"/>
    <w:basedOn w:val="Normal"/>
    <w:next w:val="Normal"/>
    <w:link w:val="Naslov6Char"/>
    <w:uiPriority w:val="99"/>
    <w:qFormat/>
    <w:rsid w:val="00987E2B"/>
    <w:pPr>
      <w:pBdr>
        <w:bottom w:val="single" w:sz="4" w:space="2" w:color="E5B8B7"/>
      </w:pBdr>
      <w:spacing w:before="200" w:after="100"/>
      <w:contextualSpacing/>
      <w:outlineLvl w:val="5"/>
    </w:pPr>
    <w:rPr>
      <w:rFonts w:ascii="Cambria" w:hAnsi="Cambria"/>
      <w:i/>
      <w:color w:val="943634"/>
    </w:rPr>
  </w:style>
  <w:style w:type="paragraph" w:styleId="Naslov7">
    <w:name w:val="heading 7"/>
    <w:basedOn w:val="Normal"/>
    <w:next w:val="Normal"/>
    <w:link w:val="Naslov7Char"/>
    <w:uiPriority w:val="99"/>
    <w:qFormat/>
    <w:rsid w:val="00987E2B"/>
    <w:pPr>
      <w:pBdr>
        <w:bottom w:val="dotted" w:sz="4" w:space="2" w:color="D99594"/>
      </w:pBdr>
      <w:spacing w:before="200" w:after="100"/>
      <w:contextualSpacing/>
      <w:outlineLvl w:val="6"/>
    </w:pPr>
    <w:rPr>
      <w:rFonts w:ascii="Cambria" w:hAnsi="Cambria"/>
      <w:i/>
      <w:color w:val="943634"/>
    </w:rPr>
  </w:style>
  <w:style w:type="paragraph" w:styleId="Naslov8">
    <w:name w:val="heading 8"/>
    <w:basedOn w:val="Normal"/>
    <w:next w:val="Normal"/>
    <w:link w:val="Naslov8Char"/>
    <w:uiPriority w:val="99"/>
    <w:qFormat/>
    <w:rsid w:val="00987E2B"/>
    <w:pPr>
      <w:spacing w:before="200" w:after="100"/>
      <w:contextualSpacing/>
      <w:outlineLvl w:val="7"/>
    </w:pPr>
    <w:rPr>
      <w:rFonts w:ascii="Cambria" w:hAnsi="Cambria"/>
      <w:i/>
      <w:color w:val="C0504D"/>
    </w:rPr>
  </w:style>
  <w:style w:type="paragraph" w:styleId="Naslov9">
    <w:name w:val="heading 9"/>
    <w:basedOn w:val="Normal"/>
    <w:next w:val="Normal"/>
    <w:link w:val="Naslov9Char"/>
    <w:uiPriority w:val="99"/>
    <w:qFormat/>
    <w:rsid w:val="00987E2B"/>
    <w:pPr>
      <w:spacing w:before="200" w:after="100"/>
      <w:contextualSpacing/>
      <w:outlineLvl w:val="8"/>
    </w:pPr>
    <w:rPr>
      <w:rFonts w:ascii="Cambria" w:hAnsi="Cambria"/>
      <w:i/>
      <w:color w:val="C0504D"/>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aliases w:val="DZN 1 Char,H1 Char"/>
    <w:basedOn w:val="Zadanifontodlomka"/>
    <w:link w:val="Naslov1"/>
    <w:uiPriority w:val="99"/>
    <w:rsid w:val="00987E2B"/>
    <w:rPr>
      <w:rFonts w:ascii="Calibri" w:eastAsia="Times New Roman" w:hAnsi="Calibri" w:cs="Arial"/>
      <w:b/>
      <w:bCs/>
      <w:iCs/>
      <w:color w:val="000000"/>
      <w:sz w:val="28"/>
      <w:szCs w:val="28"/>
      <w:shd w:val="clear" w:color="auto" w:fill="B8CCE4"/>
    </w:rPr>
  </w:style>
  <w:style w:type="character" w:customStyle="1" w:styleId="Naslov2Char">
    <w:name w:val="Naslov 2 Char"/>
    <w:aliases w:val="DZN 2 Char,Podnaslov1 Char"/>
    <w:basedOn w:val="Zadanifontodlomka"/>
    <w:link w:val="Naslov2"/>
    <w:uiPriority w:val="9"/>
    <w:rsid w:val="00987E2B"/>
    <w:rPr>
      <w:rFonts w:ascii="Arial" w:eastAsia="Times New Roman" w:hAnsi="Arial" w:cs="Times New Roman"/>
      <w:b/>
      <w:bCs/>
      <w:iCs/>
      <w:color w:val="000000"/>
      <w:sz w:val="24"/>
      <w:szCs w:val="20"/>
    </w:rPr>
  </w:style>
  <w:style w:type="character" w:customStyle="1" w:styleId="Naslov3Char">
    <w:name w:val="Naslov 3 Char"/>
    <w:aliases w:val="DZN2 Char,Podpodnaslov Char"/>
    <w:basedOn w:val="Zadanifontodlomka"/>
    <w:link w:val="Naslov3"/>
    <w:uiPriority w:val="99"/>
    <w:rsid w:val="00987E2B"/>
    <w:rPr>
      <w:rFonts w:ascii="Arial" w:eastAsia="Times New Roman" w:hAnsi="Arial" w:cs="Times New Roman"/>
      <w:b/>
      <w:bCs/>
      <w:iCs/>
      <w:sz w:val="24"/>
      <w:szCs w:val="20"/>
    </w:rPr>
  </w:style>
  <w:style w:type="character" w:customStyle="1" w:styleId="Naslov4Char">
    <w:name w:val="Naslov 4 Char"/>
    <w:aliases w:val="DZN 3 Char,EPZ_P_4 Char,Pod-pod-podnaslov Char"/>
    <w:basedOn w:val="Zadanifontodlomka"/>
    <w:link w:val="Naslov4"/>
    <w:uiPriority w:val="99"/>
    <w:rsid w:val="00987E2B"/>
    <w:rPr>
      <w:rFonts w:ascii="Arial" w:eastAsia="Times New Roman" w:hAnsi="Arial" w:cs="Times New Roman"/>
      <w:b/>
      <w:bCs/>
      <w:iCs/>
      <w:color w:val="000000"/>
      <w:szCs w:val="20"/>
    </w:rPr>
  </w:style>
  <w:style w:type="character" w:customStyle="1" w:styleId="Naslov5Char">
    <w:name w:val="Naslov 5 Char"/>
    <w:aliases w:val="DZN 4 Char"/>
    <w:basedOn w:val="Zadanifontodlomka"/>
    <w:link w:val="Naslov5"/>
    <w:uiPriority w:val="99"/>
    <w:rsid w:val="00987E2B"/>
    <w:rPr>
      <w:rFonts w:ascii="Arial" w:eastAsia="Times New Roman" w:hAnsi="Arial" w:cs="Times New Roman"/>
      <w:bCs/>
      <w:i/>
      <w:iCs/>
      <w:sz w:val="20"/>
      <w:szCs w:val="20"/>
      <w:u w:val="single"/>
    </w:rPr>
  </w:style>
  <w:style w:type="character" w:customStyle="1" w:styleId="Naslov6Char">
    <w:name w:val="Naslov 6 Char"/>
    <w:basedOn w:val="Zadanifontodlomka"/>
    <w:link w:val="Naslov6"/>
    <w:uiPriority w:val="99"/>
    <w:rsid w:val="00987E2B"/>
    <w:rPr>
      <w:rFonts w:ascii="Cambria" w:eastAsia="Times New Roman" w:hAnsi="Cambria" w:cs="Times New Roman"/>
      <w:i/>
      <w:iCs/>
      <w:color w:val="943634"/>
      <w:sz w:val="20"/>
      <w:szCs w:val="20"/>
    </w:rPr>
  </w:style>
  <w:style w:type="character" w:customStyle="1" w:styleId="Naslov7Char">
    <w:name w:val="Naslov 7 Char"/>
    <w:basedOn w:val="Zadanifontodlomka"/>
    <w:link w:val="Naslov7"/>
    <w:uiPriority w:val="99"/>
    <w:rsid w:val="00987E2B"/>
    <w:rPr>
      <w:rFonts w:ascii="Cambria" w:eastAsia="Times New Roman" w:hAnsi="Cambria" w:cs="Times New Roman"/>
      <w:i/>
      <w:iCs/>
      <w:color w:val="943634"/>
      <w:sz w:val="20"/>
      <w:szCs w:val="20"/>
    </w:rPr>
  </w:style>
  <w:style w:type="character" w:customStyle="1" w:styleId="Naslov8Char">
    <w:name w:val="Naslov 8 Char"/>
    <w:basedOn w:val="Zadanifontodlomka"/>
    <w:link w:val="Naslov8"/>
    <w:uiPriority w:val="99"/>
    <w:rsid w:val="00987E2B"/>
    <w:rPr>
      <w:rFonts w:ascii="Cambria" w:eastAsia="Times New Roman" w:hAnsi="Cambria" w:cs="Times New Roman"/>
      <w:i/>
      <w:iCs/>
      <w:color w:val="C0504D"/>
      <w:sz w:val="20"/>
      <w:szCs w:val="20"/>
    </w:rPr>
  </w:style>
  <w:style w:type="character" w:customStyle="1" w:styleId="Naslov9Char">
    <w:name w:val="Naslov 9 Char"/>
    <w:basedOn w:val="Zadanifontodlomka"/>
    <w:link w:val="Naslov9"/>
    <w:uiPriority w:val="99"/>
    <w:rsid w:val="00987E2B"/>
    <w:rPr>
      <w:rFonts w:ascii="Cambria" w:eastAsia="Times New Roman" w:hAnsi="Cambria" w:cs="Times New Roman"/>
      <w:i/>
      <w:iCs/>
      <w:color w:val="C0504D"/>
      <w:sz w:val="20"/>
      <w:szCs w:val="20"/>
    </w:rPr>
  </w:style>
  <w:style w:type="paragraph" w:styleId="Naslov">
    <w:name w:val="Title"/>
    <w:basedOn w:val="Normal"/>
    <w:next w:val="Normal"/>
    <w:link w:val="NaslovChar"/>
    <w:uiPriority w:val="10"/>
    <w:qFormat/>
    <w:rsid w:val="00987E2B"/>
    <w:pPr>
      <w:pBdr>
        <w:top w:val="single" w:sz="48" w:space="0" w:color="C0504D"/>
        <w:bottom w:val="single" w:sz="48" w:space="0" w:color="C0504D"/>
      </w:pBdr>
      <w:shd w:val="clear" w:color="auto" w:fill="C0504D"/>
      <w:jc w:val="center"/>
    </w:pPr>
    <w:rPr>
      <w:rFonts w:ascii="Cambria" w:hAnsi="Cambria"/>
      <w:i/>
      <w:color w:val="FFFFFF"/>
      <w:spacing w:val="10"/>
      <w:sz w:val="48"/>
      <w:szCs w:val="48"/>
    </w:rPr>
  </w:style>
  <w:style w:type="character" w:customStyle="1" w:styleId="NaslovChar">
    <w:name w:val="Naslov Char"/>
    <w:basedOn w:val="Zadanifontodlomka"/>
    <w:link w:val="Naslov"/>
    <w:uiPriority w:val="10"/>
    <w:rsid w:val="00987E2B"/>
    <w:rPr>
      <w:rFonts w:ascii="Cambria" w:eastAsia="Times New Roman" w:hAnsi="Cambria" w:cs="Times New Roman"/>
      <w:i/>
      <w:iCs/>
      <w:color w:val="FFFFFF"/>
      <w:spacing w:val="10"/>
      <w:sz w:val="48"/>
      <w:szCs w:val="48"/>
      <w:shd w:val="clear" w:color="auto" w:fill="C0504D"/>
    </w:rPr>
  </w:style>
  <w:style w:type="paragraph" w:styleId="Podnaslov">
    <w:name w:val="Subtitle"/>
    <w:basedOn w:val="Normal"/>
    <w:next w:val="Normal"/>
    <w:link w:val="PodnaslovChar"/>
    <w:uiPriority w:val="99"/>
    <w:qFormat/>
    <w:rsid w:val="00987E2B"/>
    <w:pPr>
      <w:pBdr>
        <w:bottom w:val="dotted" w:sz="8" w:space="10" w:color="C0504D"/>
      </w:pBdr>
      <w:spacing w:before="200" w:after="900"/>
      <w:jc w:val="center"/>
    </w:pPr>
    <w:rPr>
      <w:rFonts w:ascii="Cambria" w:hAnsi="Cambria"/>
      <w:i/>
      <w:color w:val="622423"/>
      <w:sz w:val="24"/>
      <w:szCs w:val="24"/>
    </w:rPr>
  </w:style>
  <w:style w:type="character" w:customStyle="1" w:styleId="PodnaslovChar">
    <w:name w:val="Podnaslov Char"/>
    <w:basedOn w:val="Zadanifontodlomka"/>
    <w:link w:val="Podnaslov"/>
    <w:uiPriority w:val="99"/>
    <w:rsid w:val="00987E2B"/>
    <w:rPr>
      <w:rFonts w:ascii="Cambria" w:eastAsia="Times New Roman" w:hAnsi="Cambria" w:cs="Times New Roman"/>
      <w:i/>
      <w:iCs/>
      <w:color w:val="622423"/>
      <w:sz w:val="24"/>
      <w:szCs w:val="24"/>
    </w:rPr>
  </w:style>
  <w:style w:type="character" w:styleId="Naglaeno">
    <w:name w:val="Strong"/>
    <w:basedOn w:val="Zadanifontodlomka"/>
    <w:uiPriority w:val="22"/>
    <w:qFormat/>
    <w:rsid w:val="00987E2B"/>
    <w:rPr>
      <w:rFonts w:cs="Times New Roman"/>
      <w:b/>
      <w:spacing w:val="0"/>
    </w:rPr>
  </w:style>
  <w:style w:type="character" w:styleId="Istaknuto">
    <w:name w:val="Emphasis"/>
    <w:basedOn w:val="Zadanifontodlomka"/>
    <w:uiPriority w:val="20"/>
    <w:qFormat/>
    <w:rsid w:val="00987E2B"/>
    <w:rPr>
      <w:rFonts w:ascii="Cambria" w:hAnsi="Cambria" w:cs="Times New Roman"/>
      <w:b/>
      <w:i/>
      <w:color w:val="C0504D"/>
      <w:bdr w:val="single" w:sz="18" w:space="0" w:color="F2DBDB"/>
      <w:shd w:val="clear" w:color="auto" w:fill="F2DBDB"/>
    </w:rPr>
  </w:style>
  <w:style w:type="paragraph" w:styleId="Bezproreda">
    <w:name w:val="No Spacing"/>
    <w:basedOn w:val="Normal"/>
    <w:uiPriority w:val="99"/>
    <w:qFormat/>
    <w:rsid w:val="00987E2B"/>
    <w:rPr>
      <w:rFonts w:ascii="Calibri" w:hAnsi="Calibri"/>
      <w:i/>
    </w:rPr>
  </w:style>
  <w:style w:type="paragraph" w:styleId="Odlomakpopisa">
    <w:name w:val="List Paragraph"/>
    <w:basedOn w:val="Normal"/>
    <w:uiPriority w:val="34"/>
    <w:qFormat/>
    <w:rsid w:val="00987E2B"/>
    <w:pPr>
      <w:ind w:left="720"/>
      <w:contextualSpacing/>
    </w:pPr>
  </w:style>
  <w:style w:type="paragraph" w:styleId="Citat">
    <w:name w:val="Quote"/>
    <w:basedOn w:val="Normal"/>
    <w:next w:val="Normal"/>
    <w:link w:val="CitatChar"/>
    <w:uiPriority w:val="99"/>
    <w:qFormat/>
    <w:rsid w:val="00987E2B"/>
    <w:rPr>
      <w:rFonts w:ascii="Calibri" w:hAnsi="Calibri"/>
      <w:iCs w:val="0"/>
      <w:color w:val="943634"/>
    </w:rPr>
  </w:style>
  <w:style w:type="character" w:customStyle="1" w:styleId="CitatChar">
    <w:name w:val="Citat Char"/>
    <w:basedOn w:val="Zadanifontodlomka"/>
    <w:link w:val="Citat"/>
    <w:uiPriority w:val="99"/>
    <w:rsid w:val="00987E2B"/>
    <w:rPr>
      <w:rFonts w:ascii="Calibri" w:eastAsia="Times New Roman" w:hAnsi="Calibri" w:cs="Times New Roman"/>
      <w:color w:val="943634"/>
      <w:sz w:val="20"/>
      <w:szCs w:val="20"/>
    </w:rPr>
  </w:style>
  <w:style w:type="paragraph" w:styleId="Naglaencitat">
    <w:name w:val="Intense Quote"/>
    <w:basedOn w:val="Normal"/>
    <w:next w:val="Normal"/>
    <w:link w:val="NaglaencitatChar"/>
    <w:uiPriority w:val="99"/>
    <w:qFormat/>
    <w:rsid w:val="00987E2B"/>
    <w:pPr>
      <w:pBdr>
        <w:top w:val="dotted" w:sz="8" w:space="10" w:color="C0504D"/>
        <w:bottom w:val="dotted" w:sz="8" w:space="10" w:color="C0504D"/>
      </w:pBdr>
      <w:spacing w:line="300" w:lineRule="auto"/>
      <w:ind w:left="2160" w:right="2160"/>
      <w:jc w:val="center"/>
    </w:pPr>
    <w:rPr>
      <w:rFonts w:ascii="Cambria" w:hAnsi="Cambria"/>
      <w:b/>
      <w:bCs/>
      <w:i/>
      <w:color w:val="C0504D"/>
    </w:rPr>
  </w:style>
  <w:style w:type="character" w:customStyle="1" w:styleId="NaglaencitatChar">
    <w:name w:val="Naglašen citat Char"/>
    <w:basedOn w:val="Zadanifontodlomka"/>
    <w:link w:val="Naglaencitat"/>
    <w:uiPriority w:val="99"/>
    <w:rsid w:val="00987E2B"/>
    <w:rPr>
      <w:rFonts w:ascii="Cambria" w:eastAsia="Times New Roman" w:hAnsi="Cambria" w:cs="Times New Roman"/>
      <w:b/>
      <w:bCs/>
      <w:i/>
      <w:iCs/>
      <w:color w:val="C0504D"/>
      <w:sz w:val="20"/>
      <w:szCs w:val="20"/>
    </w:rPr>
  </w:style>
  <w:style w:type="character" w:styleId="Neupadljivoisticanje">
    <w:name w:val="Subtle Emphasis"/>
    <w:basedOn w:val="Zadanifontodlomka"/>
    <w:uiPriority w:val="99"/>
    <w:qFormat/>
    <w:rsid w:val="00987E2B"/>
    <w:rPr>
      <w:rFonts w:ascii="Cambria" w:hAnsi="Cambria" w:cs="Times New Roman"/>
      <w:i/>
      <w:color w:val="C0504D"/>
    </w:rPr>
  </w:style>
  <w:style w:type="character" w:styleId="Jakoisticanje">
    <w:name w:val="Intense Emphasis"/>
    <w:basedOn w:val="Zadanifontodlomka"/>
    <w:uiPriority w:val="99"/>
    <w:qFormat/>
    <w:rsid w:val="00987E2B"/>
    <w:rPr>
      <w:rFonts w:ascii="Cambria" w:hAnsi="Cambria" w:cs="Times New Roman"/>
      <w:b/>
      <w:i/>
      <w:color w:val="FFFFFF"/>
      <w:bdr w:val="single" w:sz="18" w:space="0" w:color="C0504D"/>
      <w:shd w:val="clear" w:color="auto" w:fill="C0504D"/>
      <w:vertAlign w:val="baseline"/>
    </w:rPr>
  </w:style>
  <w:style w:type="character" w:styleId="Neupadljivareferenca">
    <w:name w:val="Subtle Reference"/>
    <w:basedOn w:val="Zadanifontodlomka"/>
    <w:uiPriority w:val="99"/>
    <w:qFormat/>
    <w:rsid w:val="00987E2B"/>
    <w:rPr>
      <w:rFonts w:cs="Times New Roman"/>
      <w:i/>
      <w:smallCaps/>
      <w:color w:val="C0504D"/>
      <w:u w:color="C0504D"/>
    </w:rPr>
  </w:style>
  <w:style w:type="character" w:styleId="Istaknutareferenca">
    <w:name w:val="Intense Reference"/>
    <w:basedOn w:val="Zadanifontodlomka"/>
    <w:uiPriority w:val="99"/>
    <w:qFormat/>
    <w:rsid w:val="00987E2B"/>
    <w:rPr>
      <w:rFonts w:cs="Times New Roman"/>
      <w:b/>
      <w:i/>
      <w:smallCaps/>
      <w:color w:val="C0504D"/>
      <w:u w:color="C0504D"/>
    </w:rPr>
  </w:style>
  <w:style w:type="character" w:styleId="Naslovknjige">
    <w:name w:val="Book Title"/>
    <w:basedOn w:val="Zadanifontodlomka"/>
    <w:uiPriority w:val="99"/>
    <w:qFormat/>
    <w:rsid w:val="00987E2B"/>
    <w:rPr>
      <w:rFonts w:ascii="Cambria" w:hAnsi="Cambria" w:cs="Times New Roman"/>
      <w:b/>
      <w:i/>
      <w:smallCaps/>
      <w:color w:val="943634"/>
      <w:u w:val="single"/>
    </w:rPr>
  </w:style>
  <w:style w:type="paragraph" w:styleId="TOCNaslov">
    <w:name w:val="TOC Heading"/>
    <w:basedOn w:val="Naslov1"/>
    <w:next w:val="Normal"/>
    <w:uiPriority w:val="99"/>
    <w:qFormat/>
    <w:rsid w:val="00987E2B"/>
    <w:pPr>
      <w:outlineLvl w:val="9"/>
    </w:pPr>
  </w:style>
  <w:style w:type="paragraph" w:styleId="Opisslike">
    <w:name w:val="caption"/>
    <w:basedOn w:val="Normal"/>
    <w:next w:val="Normal"/>
    <w:uiPriority w:val="99"/>
    <w:qFormat/>
    <w:rsid w:val="00987E2B"/>
    <w:rPr>
      <w:b/>
      <w:bCs/>
      <w:color w:val="943634"/>
      <w:sz w:val="18"/>
      <w:szCs w:val="18"/>
    </w:rPr>
  </w:style>
  <w:style w:type="character" w:customStyle="1" w:styleId="NoSpacingChar">
    <w:name w:val="No Spacing Char"/>
    <w:uiPriority w:val="99"/>
    <w:rsid w:val="00987E2B"/>
    <w:rPr>
      <w:i/>
      <w:sz w:val="20"/>
    </w:rPr>
  </w:style>
  <w:style w:type="character" w:customStyle="1" w:styleId="ZaglavljeChar">
    <w:name w:val="Zaglavlje Char"/>
    <w:aliases w:val="Header1 Char,Char Char"/>
    <w:basedOn w:val="Zadanifontodlomka"/>
    <w:link w:val="Zaglavlje"/>
    <w:uiPriority w:val="99"/>
    <w:semiHidden/>
    <w:rsid w:val="00987E2B"/>
    <w:rPr>
      <w:rFonts w:ascii="Times New Roman" w:eastAsia="Times New Roman" w:hAnsi="Times New Roman" w:cs="Times New Roman"/>
      <w:sz w:val="24"/>
      <w:szCs w:val="24"/>
      <w:lang w:eastAsia="hr-HR"/>
    </w:rPr>
  </w:style>
  <w:style w:type="paragraph" w:styleId="Zaglavlje">
    <w:name w:val="header"/>
    <w:aliases w:val="Header1,Char"/>
    <w:basedOn w:val="Normal"/>
    <w:link w:val="ZaglavljeChar"/>
    <w:uiPriority w:val="99"/>
    <w:semiHidden/>
    <w:rsid w:val="00987E2B"/>
    <w:pPr>
      <w:tabs>
        <w:tab w:val="center" w:pos="4536"/>
        <w:tab w:val="right" w:pos="9072"/>
      </w:tabs>
    </w:pPr>
    <w:rPr>
      <w:rFonts w:ascii="Times New Roman" w:hAnsi="Times New Roman"/>
      <w:iCs w:val="0"/>
      <w:sz w:val="24"/>
      <w:szCs w:val="24"/>
      <w:lang w:eastAsia="hr-HR"/>
    </w:rPr>
  </w:style>
  <w:style w:type="character" w:styleId="Hiperveza">
    <w:name w:val="Hyperlink"/>
    <w:basedOn w:val="Zadanifontodlomka"/>
    <w:uiPriority w:val="99"/>
    <w:rsid w:val="00987E2B"/>
    <w:rPr>
      <w:rFonts w:ascii="Arial" w:hAnsi="Arial" w:cs="Times New Roman"/>
      <w:color w:val="639ACE"/>
      <w:sz w:val="21"/>
      <w:u w:val="none"/>
      <w:effect w:val="none"/>
    </w:rPr>
  </w:style>
  <w:style w:type="paragraph" w:styleId="Tekstbalonia">
    <w:name w:val="Balloon Text"/>
    <w:basedOn w:val="Normal"/>
    <w:link w:val="TekstbaloniaChar"/>
    <w:uiPriority w:val="99"/>
    <w:rsid w:val="00987E2B"/>
    <w:rPr>
      <w:rFonts w:ascii="Tahoma" w:hAnsi="Tahoma" w:cs="Tahoma"/>
      <w:iCs w:val="0"/>
      <w:sz w:val="16"/>
      <w:szCs w:val="16"/>
      <w:lang w:eastAsia="hr-HR"/>
    </w:rPr>
  </w:style>
  <w:style w:type="character" w:customStyle="1" w:styleId="TekstbaloniaChar">
    <w:name w:val="Tekst balončića Char"/>
    <w:basedOn w:val="Zadanifontodlomka"/>
    <w:link w:val="Tekstbalonia"/>
    <w:uiPriority w:val="99"/>
    <w:rsid w:val="00987E2B"/>
    <w:rPr>
      <w:rFonts w:ascii="Tahoma" w:eastAsia="Times New Roman" w:hAnsi="Tahoma" w:cs="Tahoma"/>
      <w:sz w:val="16"/>
      <w:szCs w:val="16"/>
      <w:lang w:eastAsia="hr-HR"/>
    </w:rPr>
  </w:style>
  <w:style w:type="paragraph" w:styleId="Tekstkomentara">
    <w:name w:val="annotation text"/>
    <w:basedOn w:val="Normal"/>
    <w:link w:val="TekstkomentaraChar"/>
    <w:uiPriority w:val="99"/>
    <w:semiHidden/>
    <w:rsid w:val="00987E2B"/>
    <w:rPr>
      <w:rFonts w:ascii="Times New Roman" w:hAnsi="Times New Roman"/>
      <w:iCs w:val="0"/>
      <w:lang w:eastAsia="hr-HR"/>
    </w:rPr>
  </w:style>
  <w:style w:type="character" w:customStyle="1" w:styleId="TekstkomentaraChar">
    <w:name w:val="Tekst komentara Char"/>
    <w:basedOn w:val="Zadanifontodlomka"/>
    <w:link w:val="Tekstkomentara"/>
    <w:uiPriority w:val="99"/>
    <w:semiHidden/>
    <w:rsid w:val="00987E2B"/>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rsid w:val="00987E2B"/>
    <w:pPr>
      <w:spacing w:after="200" w:line="252" w:lineRule="auto"/>
    </w:pPr>
    <w:rPr>
      <w:rFonts w:ascii="Arial" w:hAnsi="Arial"/>
      <w:b/>
      <w:bCs/>
      <w:lang w:val="en-US" w:eastAsia="en-US"/>
    </w:rPr>
  </w:style>
  <w:style w:type="character" w:customStyle="1" w:styleId="PredmetkomentaraChar">
    <w:name w:val="Predmet komentara Char"/>
    <w:basedOn w:val="TekstkomentaraChar"/>
    <w:link w:val="Predmetkomentara"/>
    <w:uiPriority w:val="99"/>
    <w:rsid w:val="00987E2B"/>
    <w:rPr>
      <w:rFonts w:ascii="Arial" w:eastAsia="Times New Roman" w:hAnsi="Arial" w:cs="Times New Roman"/>
      <w:b/>
      <w:bCs/>
      <w:sz w:val="20"/>
      <w:szCs w:val="20"/>
      <w:lang w:val="en-US" w:eastAsia="hr-HR"/>
    </w:rPr>
  </w:style>
  <w:style w:type="character" w:customStyle="1" w:styleId="TijelotekstaChar">
    <w:name w:val="Tijelo teksta Char"/>
    <w:aliases w:val="Body Text Indent 31 Char,Body Text Indent 311 Char,Body Text Indent 3111 Char,uvlaka 3 Char"/>
    <w:basedOn w:val="Zadanifontodlomka"/>
    <w:link w:val="Tijeloteksta"/>
    <w:uiPriority w:val="99"/>
    <w:semiHidden/>
    <w:rsid w:val="00987E2B"/>
    <w:rPr>
      <w:rFonts w:ascii="Times New Roman" w:eastAsia="Times New Roman" w:hAnsi="Times New Roman" w:cs="Times New Roman"/>
      <w:sz w:val="24"/>
      <w:szCs w:val="24"/>
    </w:rPr>
  </w:style>
  <w:style w:type="paragraph" w:styleId="Tijeloteksta">
    <w:name w:val="Body Text"/>
    <w:aliases w:val="Body Text Indent 31,Body Text Indent 311,Body Text Indent 3111,uvlaka 3"/>
    <w:basedOn w:val="Normal"/>
    <w:link w:val="TijelotekstaChar"/>
    <w:uiPriority w:val="99"/>
    <w:semiHidden/>
    <w:rsid w:val="00987E2B"/>
    <w:pPr>
      <w:ind w:right="49"/>
    </w:pPr>
    <w:rPr>
      <w:rFonts w:ascii="Times New Roman" w:hAnsi="Times New Roman"/>
      <w:iCs w:val="0"/>
      <w:sz w:val="24"/>
      <w:szCs w:val="24"/>
    </w:rPr>
  </w:style>
  <w:style w:type="character" w:customStyle="1" w:styleId="BodyTextChar2">
    <w:name w:val="Body Text Char2"/>
    <w:aliases w:val="Body Text Indent 3 Char3,Body Text Indent 31 Char1,Body Text Indent 311 Char1,uvlaka 3 Char3"/>
    <w:uiPriority w:val="99"/>
    <w:rsid w:val="00987E2B"/>
    <w:rPr>
      <w:rFonts w:ascii="Times New Roman" w:hAnsi="Times New Roman"/>
      <w:sz w:val="24"/>
    </w:rPr>
  </w:style>
  <w:style w:type="character" w:customStyle="1" w:styleId="title1">
    <w:name w:val="title1"/>
    <w:uiPriority w:val="99"/>
    <w:rsid w:val="00987E2B"/>
    <w:rPr>
      <w:rFonts w:ascii="Arial" w:hAnsi="Arial"/>
      <w:b/>
      <w:color w:val="666666"/>
      <w:sz w:val="24"/>
      <w:u w:val="none"/>
      <w:effect w:val="none"/>
    </w:rPr>
  </w:style>
  <w:style w:type="character" w:customStyle="1" w:styleId="text1">
    <w:name w:val="text1"/>
    <w:uiPriority w:val="99"/>
    <w:rsid w:val="00987E2B"/>
    <w:rPr>
      <w:rFonts w:ascii="Arial" w:hAnsi="Arial"/>
      <w:color w:val="666666"/>
      <w:sz w:val="21"/>
      <w:u w:val="none"/>
      <w:effect w:val="none"/>
    </w:rPr>
  </w:style>
  <w:style w:type="paragraph" w:styleId="StandardWeb">
    <w:name w:val="Normal (Web)"/>
    <w:basedOn w:val="Normal"/>
    <w:uiPriority w:val="99"/>
    <w:rsid w:val="00987E2B"/>
    <w:pPr>
      <w:spacing w:before="100" w:beforeAutospacing="1" w:after="100" w:afterAutospacing="1"/>
    </w:pPr>
    <w:rPr>
      <w:rFonts w:ascii="Times New Roman" w:hAnsi="Times New Roman"/>
      <w:color w:val="000000"/>
      <w:sz w:val="24"/>
      <w:szCs w:val="24"/>
      <w:lang w:eastAsia="hr-HR"/>
    </w:rPr>
  </w:style>
  <w:style w:type="character" w:customStyle="1" w:styleId="TekstfusnoteChar">
    <w:name w:val="Tekst fusnote Char"/>
    <w:basedOn w:val="Zadanifontodlomka"/>
    <w:link w:val="Tekstfusnote"/>
    <w:uiPriority w:val="99"/>
    <w:semiHidden/>
    <w:rsid w:val="00987E2B"/>
    <w:rPr>
      <w:rFonts w:ascii="Times New Roman" w:eastAsia="Times New Roman" w:hAnsi="Times New Roman" w:cs="Times New Roman"/>
      <w:color w:val="000000"/>
      <w:sz w:val="24"/>
      <w:szCs w:val="24"/>
    </w:rPr>
  </w:style>
  <w:style w:type="paragraph" w:styleId="Tekstfusnote">
    <w:name w:val="footnote text"/>
    <w:basedOn w:val="Normal"/>
    <w:link w:val="TekstfusnoteChar"/>
    <w:uiPriority w:val="99"/>
    <w:semiHidden/>
    <w:rsid w:val="00987E2B"/>
    <w:pPr>
      <w:spacing w:before="100" w:beforeAutospacing="1" w:after="100" w:afterAutospacing="1"/>
    </w:pPr>
    <w:rPr>
      <w:rFonts w:ascii="Times New Roman" w:hAnsi="Times New Roman"/>
      <w:iCs w:val="0"/>
      <w:color w:val="000000"/>
      <w:sz w:val="24"/>
      <w:szCs w:val="24"/>
    </w:rPr>
  </w:style>
  <w:style w:type="character" w:customStyle="1" w:styleId="PodnojeChar">
    <w:name w:val="Podnožje Char"/>
    <w:basedOn w:val="Zadanifontodlomka"/>
    <w:link w:val="Podnoje"/>
    <w:uiPriority w:val="99"/>
    <w:rsid w:val="00987E2B"/>
    <w:rPr>
      <w:rFonts w:ascii="Times New Roman" w:eastAsia="Times New Roman" w:hAnsi="Times New Roman" w:cs="Times New Roman"/>
      <w:sz w:val="24"/>
      <w:szCs w:val="24"/>
    </w:rPr>
  </w:style>
  <w:style w:type="paragraph" w:styleId="Podnoje">
    <w:name w:val="footer"/>
    <w:basedOn w:val="Normal"/>
    <w:link w:val="PodnojeChar"/>
    <w:uiPriority w:val="99"/>
    <w:rsid w:val="00987E2B"/>
    <w:pPr>
      <w:tabs>
        <w:tab w:val="center" w:pos="4536"/>
        <w:tab w:val="right" w:pos="9072"/>
      </w:tabs>
    </w:pPr>
    <w:rPr>
      <w:rFonts w:ascii="Times New Roman" w:hAnsi="Times New Roman"/>
      <w:iCs w:val="0"/>
      <w:sz w:val="24"/>
      <w:szCs w:val="24"/>
    </w:rPr>
  </w:style>
  <w:style w:type="paragraph" w:customStyle="1" w:styleId="podnaslov1">
    <w:name w:val="podnaslov1"/>
    <w:basedOn w:val="Normal"/>
    <w:next w:val="Normal"/>
    <w:uiPriority w:val="99"/>
    <w:rsid w:val="00987E2B"/>
    <w:rPr>
      <w:b/>
      <w:sz w:val="26"/>
      <w:lang w:eastAsia="hr-HR"/>
    </w:rPr>
  </w:style>
  <w:style w:type="character" w:customStyle="1" w:styleId="UvuenotijelotekstaChar">
    <w:name w:val="Uvučeno tijelo teksta Char"/>
    <w:basedOn w:val="Zadanifontodlomka"/>
    <w:link w:val="Uvuenotijeloteksta"/>
    <w:uiPriority w:val="99"/>
    <w:semiHidden/>
    <w:rsid w:val="00987E2B"/>
    <w:rPr>
      <w:rFonts w:ascii="Times New Roman" w:eastAsia="Times New Roman" w:hAnsi="Times New Roman" w:cs="Times New Roman"/>
      <w:sz w:val="24"/>
      <w:szCs w:val="24"/>
    </w:rPr>
  </w:style>
  <w:style w:type="paragraph" w:styleId="Uvuenotijeloteksta">
    <w:name w:val="Body Text Indent"/>
    <w:basedOn w:val="Normal"/>
    <w:link w:val="UvuenotijelotekstaChar"/>
    <w:uiPriority w:val="99"/>
    <w:semiHidden/>
    <w:rsid w:val="00987E2B"/>
    <w:pPr>
      <w:ind w:left="360"/>
    </w:pPr>
    <w:rPr>
      <w:rFonts w:ascii="Times New Roman" w:hAnsi="Times New Roman"/>
      <w:iCs w:val="0"/>
      <w:sz w:val="24"/>
      <w:szCs w:val="24"/>
    </w:rPr>
  </w:style>
  <w:style w:type="character" w:customStyle="1" w:styleId="KartadokumentaChar">
    <w:name w:val="Karta dokumenta Char"/>
    <w:basedOn w:val="Zadanifontodlomka"/>
    <w:link w:val="Kartadokumenta"/>
    <w:uiPriority w:val="99"/>
    <w:semiHidden/>
    <w:rsid w:val="00987E2B"/>
    <w:rPr>
      <w:rFonts w:ascii="Tahoma" w:eastAsia="Times New Roman" w:hAnsi="Tahoma" w:cs="Times New Roman"/>
      <w:sz w:val="20"/>
      <w:szCs w:val="20"/>
      <w:shd w:val="clear" w:color="auto" w:fill="000080"/>
    </w:rPr>
  </w:style>
  <w:style w:type="paragraph" w:styleId="Kartadokumenta">
    <w:name w:val="Document Map"/>
    <w:basedOn w:val="Normal"/>
    <w:link w:val="KartadokumentaChar"/>
    <w:uiPriority w:val="99"/>
    <w:semiHidden/>
    <w:rsid w:val="00987E2B"/>
    <w:pPr>
      <w:shd w:val="clear" w:color="auto" w:fill="000080"/>
    </w:pPr>
    <w:rPr>
      <w:rFonts w:ascii="Tahoma" w:hAnsi="Tahoma"/>
      <w:iCs w:val="0"/>
    </w:rPr>
  </w:style>
  <w:style w:type="paragraph" w:customStyle="1" w:styleId="Normind">
    <w:name w:val="Normind"/>
    <w:basedOn w:val="Normal"/>
    <w:uiPriority w:val="99"/>
    <w:rsid w:val="00987E2B"/>
    <w:pPr>
      <w:spacing w:before="120" w:after="120"/>
      <w:ind w:firstLine="230"/>
    </w:pPr>
    <w:rPr>
      <w:rFonts w:ascii="Times New Roman" w:hAnsi="Times New Roman"/>
      <w:sz w:val="24"/>
      <w:szCs w:val="24"/>
      <w:lang w:val="en-GB"/>
    </w:rPr>
  </w:style>
  <w:style w:type="paragraph" w:customStyle="1" w:styleId="pododlomak-vecauvlaka">
    <w:name w:val="pododlomak-veca uvlaka"/>
    <w:basedOn w:val="Normal"/>
    <w:uiPriority w:val="99"/>
    <w:rsid w:val="00987E2B"/>
    <w:pPr>
      <w:widowControl w:val="0"/>
      <w:tabs>
        <w:tab w:val="left" w:pos="1020"/>
      </w:tabs>
      <w:autoSpaceDE w:val="0"/>
      <w:autoSpaceDN w:val="0"/>
      <w:adjustRightInd w:val="0"/>
      <w:spacing w:after="57" w:line="250" w:lineRule="atLeast"/>
      <w:ind w:left="1020" w:hanging="454"/>
    </w:pPr>
    <w:rPr>
      <w:rFonts w:ascii="Times" w:hAnsi="Times"/>
      <w:lang w:val="en-US"/>
    </w:rPr>
  </w:style>
  <w:style w:type="paragraph" w:customStyle="1" w:styleId="odlomci-vecauvlaka">
    <w:name w:val="odlomci-veca uvlaka"/>
    <w:basedOn w:val="Normal"/>
    <w:uiPriority w:val="99"/>
    <w:rsid w:val="00987E2B"/>
    <w:pPr>
      <w:widowControl w:val="0"/>
      <w:tabs>
        <w:tab w:val="left" w:pos="567"/>
      </w:tabs>
      <w:autoSpaceDE w:val="0"/>
      <w:autoSpaceDN w:val="0"/>
      <w:adjustRightInd w:val="0"/>
      <w:spacing w:after="57" w:line="250" w:lineRule="atLeast"/>
      <w:ind w:left="566" w:hanging="566"/>
    </w:pPr>
    <w:rPr>
      <w:rFonts w:ascii="Times" w:hAnsi="Times"/>
      <w:lang w:val="en-US"/>
    </w:rPr>
  </w:style>
  <w:style w:type="paragraph" w:styleId="Sadraj3">
    <w:name w:val="toc 3"/>
    <w:basedOn w:val="Normal"/>
    <w:next w:val="Normal"/>
    <w:autoRedefine/>
    <w:uiPriority w:val="99"/>
    <w:rsid w:val="00987E2B"/>
    <w:pPr>
      <w:ind w:left="400"/>
      <w:jc w:val="left"/>
    </w:pPr>
    <w:rPr>
      <w:rFonts w:ascii="Calibri" w:hAnsi="Calibri" w:cs="Calibri"/>
      <w:iCs w:val="0"/>
    </w:rPr>
  </w:style>
  <w:style w:type="paragraph" w:styleId="Sadraj1">
    <w:name w:val="toc 1"/>
    <w:basedOn w:val="Normal"/>
    <w:next w:val="Normal"/>
    <w:autoRedefine/>
    <w:uiPriority w:val="99"/>
    <w:rsid w:val="00987E2B"/>
    <w:pPr>
      <w:tabs>
        <w:tab w:val="left" w:pos="400"/>
        <w:tab w:val="right" w:leader="dot" w:pos="9628"/>
      </w:tabs>
      <w:spacing w:before="240" w:after="120"/>
      <w:ind w:right="-574"/>
      <w:jc w:val="left"/>
    </w:pPr>
    <w:rPr>
      <w:rFonts w:ascii="Calibri" w:hAnsi="Calibri" w:cs="Calibri"/>
      <w:b/>
      <w:bCs/>
      <w:iCs w:val="0"/>
    </w:rPr>
  </w:style>
  <w:style w:type="paragraph" w:styleId="Sadraj4">
    <w:name w:val="toc 4"/>
    <w:basedOn w:val="Normal"/>
    <w:next w:val="Normal"/>
    <w:autoRedefine/>
    <w:uiPriority w:val="99"/>
    <w:rsid w:val="00987E2B"/>
    <w:pPr>
      <w:ind w:left="600"/>
      <w:jc w:val="left"/>
    </w:pPr>
    <w:rPr>
      <w:rFonts w:ascii="Calibri" w:hAnsi="Calibri" w:cs="Calibri"/>
      <w:iCs w:val="0"/>
    </w:rPr>
  </w:style>
  <w:style w:type="character" w:customStyle="1" w:styleId="Tijeloteksta3Char">
    <w:name w:val="Tijelo teksta 3 Char"/>
    <w:basedOn w:val="Zadanifontodlomka"/>
    <w:link w:val="Tijeloteksta3"/>
    <w:uiPriority w:val="99"/>
    <w:semiHidden/>
    <w:rsid w:val="00987E2B"/>
    <w:rPr>
      <w:rFonts w:ascii="Arial" w:eastAsia="Times New Roman" w:hAnsi="Arial" w:cs="Times New Roman"/>
      <w:iCs/>
      <w:sz w:val="16"/>
      <w:szCs w:val="16"/>
    </w:rPr>
  </w:style>
  <w:style w:type="paragraph" w:styleId="Tijeloteksta3">
    <w:name w:val="Body Text 3"/>
    <w:basedOn w:val="Normal"/>
    <w:link w:val="Tijeloteksta3Char"/>
    <w:uiPriority w:val="99"/>
    <w:semiHidden/>
    <w:rsid w:val="00987E2B"/>
    <w:pPr>
      <w:spacing w:after="120"/>
    </w:pPr>
    <w:rPr>
      <w:sz w:val="16"/>
      <w:szCs w:val="16"/>
    </w:rPr>
  </w:style>
  <w:style w:type="character" w:customStyle="1" w:styleId="Tijeloteksta2Char">
    <w:name w:val="Tijelo teksta 2 Char"/>
    <w:basedOn w:val="Zadanifontodlomka"/>
    <w:link w:val="Tijeloteksta2"/>
    <w:uiPriority w:val="99"/>
    <w:semiHidden/>
    <w:rsid w:val="00987E2B"/>
    <w:rPr>
      <w:rFonts w:ascii="Arial" w:eastAsia="Times New Roman" w:hAnsi="Arial" w:cs="Times New Roman"/>
      <w:iCs/>
      <w:sz w:val="20"/>
      <w:szCs w:val="20"/>
    </w:rPr>
  </w:style>
  <w:style w:type="paragraph" w:styleId="Tijeloteksta2">
    <w:name w:val="Body Text 2"/>
    <w:basedOn w:val="Normal"/>
    <w:link w:val="Tijeloteksta2Char"/>
    <w:uiPriority w:val="99"/>
    <w:semiHidden/>
    <w:rsid w:val="00987E2B"/>
    <w:pPr>
      <w:spacing w:after="120" w:line="480" w:lineRule="auto"/>
    </w:pPr>
  </w:style>
  <w:style w:type="paragraph" w:customStyle="1" w:styleId="tochka">
    <w:name w:val="tochka"/>
    <w:basedOn w:val="Normal"/>
    <w:uiPriority w:val="99"/>
    <w:rsid w:val="00987E2B"/>
    <w:pPr>
      <w:keepNext/>
      <w:spacing w:before="120" w:line="240" w:lineRule="exact"/>
    </w:pPr>
    <w:rPr>
      <w:rFonts w:cs="Arial"/>
      <w:iCs w:val="0"/>
    </w:rPr>
  </w:style>
  <w:style w:type="character" w:customStyle="1" w:styleId="BodyTextChar1">
    <w:name w:val="Body Text Char1"/>
    <w:aliases w:val="Body Text Indent 3 Char,Body Text Indent 31 Char2,Body Text Indent 311 Char2"/>
    <w:uiPriority w:val="99"/>
    <w:locked/>
    <w:rsid w:val="00987E2B"/>
    <w:rPr>
      <w:sz w:val="24"/>
      <w:lang w:eastAsia="en-US"/>
    </w:rPr>
  </w:style>
  <w:style w:type="paragraph" w:customStyle="1" w:styleId="StandardJustifParagra">
    <w:name w:val="Standard Justif. Paragra"/>
    <w:uiPriority w:val="99"/>
    <w:rsid w:val="00987E2B"/>
    <w:pPr>
      <w:tabs>
        <w:tab w:val="left" w:pos="2448"/>
      </w:tabs>
      <w:spacing w:before="240" w:after="0" w:line="240" w:lineRule="auto"/>
      <w:ind w:firstLine="573"/>
      <w:jc w:val="both"/>
    </w:pPr>
    <w:rPr>
      <w:rFonts w:ascii="Courier" w:eastAsia="Times New Roman" w:hAnsi="Courier" w:cs="Courier"/>
      <w:sz w:val="24"/>
      <w:szCs w:val="24"/>
      <w:lang w:val="en-GB"/>
    </w:rPr>
  </w:style>
  <w:style w:type="paragraph" w:customStyle="1" w:styleId="Tekst">
    <w:name w:val="Tekst"/>
    <w:basedOn w:val="Normal"/>
    <w:uiPriority w:val="99"/>
    <w:rsid w:val="00987E2B"/>
    <w:pPr>
      <w:spacing w:after="120"/>
      <w:ind w:firstLine="576"/>
    </w:pPr>
    <w:rPr>
      <w:rFonts w:cs="Arial"/>
      <w:iCs w:val="0"/>
      <w:sz w:val="24"/>
      <w:szCs w:val="24"/>
    </w:rPr>
  </w:style>
  <w:style w:type="paragraph" w:customStyle="1" w:styleId="carnet1">
    <w:name w:val="carnet 1"/>
    <w:basedOn w:val="Normal"/>
    <w:uiPriority w:val="99"/>
    <w:rsid w:val="00987E2B"/>
    <w:pPr>
      <w:spacing w:before="40" w:after="40"/>
    </w:pPr>
    <w:rPr>
      <w:rFonts w:cs="Arial"/>
      <w:iCs w:val="0"/>
      <w:lang w:val="en-US"/>
    </w:rPr>
  </w:style>
  <w:style w:type="paragraph" w:customStyle="1" w:styleId="Popisnormal">
    <w:name w:val="Popis_normal"/>
    <w:basedOn w:val="Normal"/>
    <w:uiPriority w:val="99"/>
    <w:rsid w:val="00987E2B"/>
    <w:pPr>
      <w:widowControl w:val="0"/>
      <w:jc w:val="left"/>
    </w:pPr>
    <w:rPr>
      <w:rFonts w:cs="Arial"/>
      <w:iCs w:val="0"/>
      <w:sz w:val="24"/>
      <w:szCs w:val="24"/>
    </w:rPr>
  </w:style>
  <w:style w:type="paragraph" w:customStyle="1" w:styleId="xl24">
    <w:name w:val="xl24"/>
    <w:basedOn w:val="Normal"/>
    <w:uiPriority w:val="99"/>
    <w:rsid w:val="00987E2B"/>
    <w:pPr>
      <w:pBdr>
        <w:top w:val="single" w:sz="4" w:space="0" w:color="auto"/>
        <w:left w:val="single" w:sz="4" w:space="0" w:color="auto"/>
        <w:bottom w:val="double" w:sz="6" w:space="0" w:color="auto"/>
        <w:right w:val="single" w:sz="4" w:space="0" w:color="auto"/>
      </w:pBdr>
      <w:shd w:val="clear" w:color="auto" w:fill="C0C0C0"/>
      <w:spacing w:before="100" w:beforeAutospacing="1" w:after="100" w:afterAutospacing="1"/>
      <w:jc w:val="center"/>
      <w:textAlignment w:val="top"/>
    </w:pPr>
    <w:rPr>
      <w:rFonts w:cs="Arial"/>
      <w:b/>
      <w:bCs/>
      <w:iCs w:val="0"/>
      <w:sz w:val="18"/>
      <w:szCs w:val="18"/>
      <w:lang w:val="en-GB"/>
    </w:rPr>
  </w:style>
  <w:style w:type="paragraph" w:customStyle="1" w:styleId="xl25">
    <w:name w:val="xl25"/>
    <w:basedOn w:val="Normal"/>
    <w:uiPriority w:val="99"/>
    <w:rsid w:val="00987E2B"/>
    <w:pPr>
      <w:spacing w:before="100" w:beforeAutospacing="1" w:after="100" w:afterAutospacing="1"/>
      <w:jc w:val="left"/>
    </w:pPr>
    <w:rPr>
      <w:rFonts w:cs="Arial"/>
      <w:iCs w:val="0"/>
      <w:sz w:val="18"/>
      <w:szCs w:val="18"/>
      <w:lang w:val="en-GB"/>
    </w:rPr>
  </w:style>
  <w:style w:type="paragraph" w:customStyle="1" w:styleId="xl26">
    <w:name w:val="xl26"/>
    <w:basedOn w:val="Normal"/>
    <w:uiPriority w:val="99"/>
    <w:rsid w:val="00987E2B"/>
    <w:pPr>
      <w:spacing w:before="100" w:beforeAutospacing="1" w:after="100" w:afterAutospacing="1"/>
      <w:jc w:val="left"/>
    </w:pPr>
    <w:rPr>
      <w:rFonts w:cs="Arial"/>
      <w:iCs w:val="0"/>
      <w:sz w:val="18"/>
      <w:szCs w:val="18"/>
      <w:lang w:val="en-GB"/>
    </w:rPr>
  </w:style>
  <w:style w:type="paragraph" w:customStyle="1" w:styleId="xl27">
    <w:name w:val="xl27"/>
    <w:basedOn w:val="Normal"/>
    <w:uiPriority w:val="99"/>
    <w:rsid w:val="00987E2B"/>
    <w:pPr>
      <w:pBdr>
        <w:left w:val="single" w:sz="4" w:space="0" w:color="auto"/>
        <w:bottom w:val="single" w:sz="4" w:space="0" w:color="auto"/>
        <w:right w:val="single" w:sz="4" w:space="0" w:color="auto"/>
      </w:pBdr>
      <w:spacing w:before="100" w:beforeAutospacing="1" w:after="100" w:afterAutospacing="1"/>
      <w:jc w:val="center"/>
    </w:pPr>
    <w:rPr>
      <w:rFonts w:cs="Arial"/>
      <w:iCs w:val="0"/>
      <w:sz w:val="18"/>
      <w:szCs w:val="18"/>
      <w:lang w:val="en-GB"/>
    </w:rPr>
  </w:style>
  <w:style w:type="paragraph" w:customStyle="1" w:styleId="xl28">
    <w:name w:val="xl28"/>
    <w:basedOn w:val="Normal"/>
    <w:uiPriority w:val="99"/>
    <w:rsid w:val="00987E2B"/>
    <w:pPr>
      <w:pBdr>
        <w:left w:val="single" w:sz="4" w:space="0" w:color="auto"/>
        <w:bottom w:val="single" w:sz="4" w:space="0" w:color="auto"/>
        <w:right w:val="single" w:sz="4" w:space="0" w:color="auto"/>
      </w:pBdr>
      <w:spacing w:before="100" w:beforeAutospacing="1" w:after="100" w:afterAutospacing="1"/>
      <w:jc w:val="left"/>
    </w:pPr>
    <w:rPr>
      <w:rFonts w:cs="Arial"/>
      <w:iCs w:val="0"/>
      <w:sz w:val="18"/>
      <w:szCs w:val="18"/>
      <w:lang w:val="en-GB"/>
    </w:rPr>
  </w:style>
  <w:style w:type="paragraph" w:customStyle="1" w:styleId="xl29">
    <w:name w:val="xl29"/>
    <w:basedOn w:val="Normal"/>
    <w:uiPriority w:val="99"/>
    <w:rsid w:val="00987E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iCs w:val="0"/>
      <w:sz w:val="18"/>
      <w:szCs w:val="18"/>
      <w:lang w:val="en-GB"/>
    </w:rPr>
  </w:style>
  <w:style w:type="paragraph" w:customStyle="1" w:styleId="xl30">
    <w:name w:val="xl30"/>
    <w:basedOn w:val="Normal"/>
    <w:uiPriority w:val="99"/>
    <w:rsid w:val="00987E2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iCs w:val="0"/>
      <w:sz w:val="18"/>
      <w:szCs w:val="18"/>
      <w:lang w:val="en-GB"/>
    </w:rPr>
  </w:style>
  <w:style w:type="paragraph" w:customStyle="1" w:styleId="xl31">
    <w:name w:val="xl31"/>
    <w:basedOn w:val="Normal"/>
    <w:uiPriority w:val="99"/>
    <w:rsid w:val="00987E2B"/>
    <w:pPr>
      <w:spacing w:before="100" w:beforeAutospacing="1" w:after="100" w:afterAutospacing="1"/>
      <w:jc w:val="left"/>
    </w:pPr>
    <w:rPr>
      <w:rFonts w:cs="Arial"/>
      <w:iCs w:val="0"/>
      <w:color w:val="0000FF"/>
      <w:sz w:val="18"/>
      <w:szCs w:val="18"/>
      <w:lang w:val="en-GB"/>
    </w:rPr>
  </w:style>
  <w:style w:type="paragraph" w:customStyle="1" w:styleId="xl32">
    <w:name w:val="xl32"/>
    <w:basedOn w:val="Normal"/>
    <w:uiPriority w:val="99"/>
    <w:rsid w:val="00987E2B"/>
    <w:pPr>
      <w:spacing w:before="100" w:beforeAutospacing="1" w:after="100" w:afterAutospacing="1"/>
      <w:jc w:val="left"/>
    </w:pPr>
    <w:rPr>
      <w:rFonts w:cs="Arial"/>
      <w:iCs w:val="0"/>
      <w:color w:val="0000FF"/>
      <w:sz w:val="18"/>
      <w:szCs w:val="18"/>
      <w:lang w:val="en-GB"/>
    </w:rPr>
  </w:style>
  <w:style w:type="paragraph" w:customStyle="1" w:styleId="xl33">
    <w:name w:val="xl33"/>
    <w:basedOn w:val="Normal"/>
    <w:uiPriority w:val="99"/>
    <w:rsid w:val="00987E2B"/>
    <w:pPr>
      <w:spacing w:before="100" w:beforeAutospacing="1" w:after="100" w:afterAutospacing="1"/>
      <w:jc w:val="left"/>
    </w:pPr>
    <w:rPr>
      <w:rFonts w:cs="Arial"/>
      <w:iCs w:val="0"/>
      <w:color w:val="FF0000"/>
      <w:sz w:val="18"/>
      <w:szCs w:val="18"/>
      <w:lang w:val="en-GB"/>
    </w:rPr>
  </w:style>
  <w:style w:type="paragraph" w:customStyle="1" w:styleId="xl34">
    <w:name w:val="xl34"/>
    <w:basedOn w:val="Normal"/>
    <w:uiPriority w:val="99"/>
    <w:rsid w:val="00987E2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iCs w:val="0"/>
      <w:sz w:val="18"/>
      <w:szCs w:val="18"/>
      <w:lang w:val="en-GB"/>
    </w:rPr>
  </w:style>
  <w:style w:type="paragraph" w:customStyle="1" w:styleId="T-98-2">
    <w:name w:val="T-9/8-2"/>
    <w:basedOn w:val="Normal"/>
    <w:uiPriority w:val="99"/>
    <w:rsid w:val="00987E2B"/>
    <w:pPr>
      <w:widowControl w:val="0"/>
      <w:tabs>
        <w:tab w:val="left" w:pos="2153"/>
      </w:tabs>
      <w:adjustRightInd w:val="0"/>
      <w:spacing w:after="43"/>
      <w:ind w:firstLine="342"/>
    </w:pPr>
    <w:rPr>
      <w:rFonts w:ascii="Times-NewRoman" w:hAnsi="Times-NewRoman" w:cs="Times-NewRoman"/>
      <w:iCs w:val="0"/>
      <w:sz w:val="19"/>
      <w:szCs w:val="19"/>
      <w:lang w:val="en-US"/>
    </w:rPr>
  </w:style>
  <w:style w:type="character" w:customStyle="1" w:styleId="Tijeloteksta-uvlaka2Char">
    <w:name w:val="Tijelo teksta - uvlaka 2 Char"/>
    <w:aliases w:val="uvlaka 2 Char,uvlaka 31 Char"/>
    <w:basedOn w:val="Zadanifontodlomka"/>
    <w:link w:val="Tijeloteksta-uvlaka2"/>
    <w:uiPriority w:val="99"/>
    <w:semiHidden/>
    <w:rsid w:val="00987E2B"/>
    <w:rPr>
      <w:rFonts w:ascii="OfficinaSansTT" w:eastAsia="Times New Roman" w:hAnsi="OfficinaSansTT" w:cs="Times New Roman"/>
      <w:sz w:val="24"/>
      <w:szCs w:val="24"/>
    </w:rPr>
  </w:style>
  <w:style w:type="paragraph" w:styleId="Tijeloteksta-uvlaka2">
    <w:name w:val="Body Text Indent 2"/>
    <w:aliases w:val="uvlaka 2,uvlaka 31"/>
    <w:basedOn w:val="Normal"/>
    <w:link w:val="Tijeloteksta-uvlaka2Char"/>
    <w:uiPriority w:val="99"/>
    <w:semiHidden/>
    <w:rsid w:val="00987E2B"/>
    <w:pPr>
      <w:spacing w:before="60" w:after="60"/>
      <w:ind w:left="720" w:firstLine="708"/>
    </w:pPr>
    <w:rPr>
      <w:rFonts w:ascii="OfficinaSansTT" w:hAnsi="OfficinaSansTT"/>
      <w:iCs w:val="0"/>
      <w:sz w:val="24"/>
      <w:szCs w:val="24"/>
    </w:rPr>
  </w:style>
  <w:style w:type="character" w:customStyle="1" w:styleId="BodyTextIndent2Char1">
    <w:name w:val="Body Text Indent 2 Char1"/>
    <w:aliases w:val="uvlaka 2 Char1,uvlaka 3 Char1"/>
    <w:uiPriority w:val="99"/>
    <w:rsid w:val="00987E2B"/>
    <w:rPr>
      <w:rFonts w:ascii="OfficinaSansTT" w:hAnsi="OfficinaSansTT"/>
      <w:sz w:val="24"/>
      <w:lang w:eastAsia="en-US"/>
    </w:rPr>
  </w:style>
  <w:style w:type="character" w:customStyle="1" w:styleId="BodyTextIndent3Char1">
    <w:name w:val="Body Text Indent 3 Char1"/>
    <w:uiPriority w:val="99"/>
    <w:locked/>
    <w:rsid w:val="00987E2B"/>
    <w:rPr>
      <w:rFonts w:ascii="Arial" w:hAnsi="Arial"/>
      <w:sz w:val="16"/>
      <w:lang w:eastAsia="en-US"/>
    </w:rPr>
  </w:style>
  <w:style w:type="paragraph" w:customStyle="1" w:styleId="T-109curz">
    <w:name w:val="T-10/9 curz"/>
    <w:uiPriority w:val="99"/>
    <w:rsid w:val="00987E2B"/>
    <w:pPr>
      <w:widowControl w:val="0"/>
      <w:adjustRightInd w:val="0"/>
      <w:spacing w:before="85" w:after="43" w:line="240" w:lineRule="auto"/>
      <w:jc w:val="center"/>
    </w:pPr>
    <w:rPr>
      <w:rFonts w:ascii="Times-NewRoman" w:eastAsia="Times New Roman" w:hAnsi="Times-NewRoman" w:cs="Times-NewRoman"/>
      <w:i/>
      <w:iCs/>
      <w:sz w:val="21"/>
      <w:szCs w:val="21"/>
      <w:lang w:val="en-US"/>
    </w:rPr>
  </w:style>
  <w:style w:type="paragraph" w:customStyle="1" w:styleId="Clanak">
    <w:name w:val="Clanak"/>
    <w:next w:val="T-98-2"/>
    <w:uiPriority w:val="99"/>
    <w:rsid w:val="00987E2B"/>
    <w:pPr>
      <w:widowControl w:val="0"/>
      <w:adjustRightInd w:val="0"/>
      <w:spacing w:before="86" w:after="43" w:line="240" w:lineRule="auto"/>
      <w:jc w:val="center"/>
    </w:pPr>
    <w:rPr>
      <w:rFonts w:ascii="Times-NewRoman" w:eastAsia="Times New Roman" w:hAnsi="Times-NewRoman" w:cs="Times-NewRoman"/>
      <w:sz w:val="19"/>
      <w:szCs w:val="19"/>
      <w:lang w:val="en-US"/>
    </w:rPr>
  </w:style>
  <w:style w:type="paragraph" w:customStyle="1" w:styleId="bjulet">
    <w:name w:val="bjulet"/>
    <w:basedOn w:val="Normal"/>
    <w:uiPriority w:val="99"/>
    <w:rsid w:val="00987E2B"/>
    <w:pPr>
      <w:keepLines/>
      <w:tabs>
        <w:tab w:val="left" w:pos="113"/>
      </w:tabs>
      <w:spacing w:line="240" w:lineRule="exact"/>
    </w:pPr>
    <w:rPr>
      <w:rFonts w:cs="Arial"/>
      <w:iCs w:val="0"/>
      <w:noProof/>
      <w:lang w:val="en-US"/>
    </w:rPr>
  </w:style>
  <w:style w:type="paragraph" w:customStyle="1" w:styleId="glava2">
    <w:name w:val="glava2"/>
    <w:basedOn w:val="bjulet"/>
    <w:uiPriority w:val="99"/>
    <w:rsid w:val="00987E2B"/>
    <w:pPr>
      <w:spacing w:before="20" w:after="20"/>
    </w:pPr>
  </w:style>
  <w:style w:type="paragraph" w:customStyle="1" w:styleId="clan">
    <w:name w:val="clan"/>
    <w:basedOn w:val="Normal"/>
    <w:uiPriority w:val="99"/>
    <w:rsid w:val="00987E2B"/>
    <w:pPr>
      <w:spacing w:before="240" w:after="240"/>
      <w:jc w:val="center"/>
    </w:pPr>
    <w:rPr>
      <w:rFonts w:cs="Arial"/>
      <w:b/>
      <w:bCs/>
      <w:iCs w:val="0"/>
      <w:sz w:val="24"/>
      <w:szCs w:val="24"/>
    </w:rPr>
  </w:style>
  <w:style w:type="character" w:customStyle="1" w:styleId="Style12pt">
    <w:name w:val="Style 12 pt"/>
    <w:uiPriority w:val="99"/>
    <w:rsid w:val="00987E2B"/>
    <w:rPr>
      <w:sz w:val="24"/>
      <w:vertAlign w:val="baseline"/>
    </w:rPr>
  </w:style>
  <w:style w:type="paragraph" w:styleId="Grafikeoznake">
    <w:name w:val="List Bullet"/>
    <w:basedOn w:val="Normal"/>
    <w:autoRedefine/>
    <w:uiPriority w:val="99"/>
    <w:semiHidden/>
    <w:rsid w:val="00987E2B"/>
    <w:pPr>
      <w:numPr>
        <w:numId w:val="2"/>
      </w:numPr>
    </w:pPr>
    <w:rPr>
      <w:rFonts w:cs="Arial"/>
      <w:iCs w:val="0"/>
      <w:sz w:val="24"/>
      <w:szCs w:val="24"/>
    </w:rPr>
  </w:style>
  <w:style w:type="character" w:customStyle="1" w:styleId="naslovibig1">
    <w:name w:val="naslovibig1"/>
    <w:uiPriority w:val="99"/>
    <w:rsid w:val="00987E2B"/>
    <w:rPr>
      <w:rFonts w:ascii="Arial" w:hAnsi="Arial"/>
      <w:b/>
      <w:color w:val="auto"/>
      <w:sz w:val="24"/>
    </w:rPr>
  </w:style>
  <w:style w:type="character" w:customStyle="1" w:styleId="malitekst1">
    <w:name w:val="malitekst1"/>
    <w:uiPriority w:val="99"/>
    <w:rsid w:val="00987E2B"/>
    <w:rPr>
      <w:rFonts w:ascii="Verdana" w:hAnsi="Verdana"/>
      <w:color w:val="auto"/>
      <w:sz w:val="15"/>
    </w:rPr>
  </w:style>
  <w:style w:type="paragraph" w:customStyle="1" w:styleId="Paragrafdopis">
    <w:name w:val="Paragraf dopis"/>
    <w:basedOn w:val="Normal"/>
    <w:uiPriority w:val="99"/>
    <w:rsid w:val="00987E2B"/>
    <w:pPr>
      <w:spacing w:before="60" w:after="60"/>
    </w:pPr>
    <w:rPr>
      <w:rFonts w:cs="Arial"/>
      <w:iCs w:val="0"/>
      <w:sz w:val="24"/>
      <w:szCs w:val="24"/>
      <w:lang w:val="en-GB"/>
    </w:rPr>
  </w:style>
  <w:style w:type="paragraph" w:customStyle="1" w:styleId="ListParagraph1">
    <w:name w:val="List Paragraph1"/>
    <w:basedOn w:val="Normal"/>
    <w:uiPriority w:val="99"/>
    <w:rsid w:val="00987E2B"/>
    <w:pPr>
      <w:ind w:left="708"/>
      <w:jc w:val="left"/>
    </w:pPr>
    <w:rPr>
      <w:rFonts w:cs="Arial"/>
      <w:iCs w:val="0"/>
      <w:sz w:val="24"/>
      <w:szCs w:val="24"/>
    </w:rPr>
  </w:style>
  <w:style w:type="paragraph" w:customStyle="1" w:styleId="Style1">
    <w:name w:val="Style1"/>
    <w:basedOn w:val="Sadraj1"/>
    <w:next w:val="StandardJustifParagra"/>
    <w:uiPriority w:val="99"/>
    <w:rsid w:val="00987E2B"/>
    <w:pPr>
      <w:tabs>
        <w:tab w:val="right" w:leader="underscore" w:pos="8659"/>
      </w:tabs>
      <w:spacing w:before="120"/>
    </w:pPr>
    <w:rPr>
      <w:rFonts w:ascii="OfficinaSansTT" w:hAnsi="OfficinaSansTT" w:cs="OfficinaSansTT"/>
      <w:b w:val="0"/>
      <w:bCs w:val="0"/>
      <w:i/>
      <w:noProof/>
      <w:sz w:val="24"/>
      <w:szCs w:val="24"/>
    </w:rPr>
  </w:style>
  <w:style w:type="paragraph" w:customStyle="1" w:styleId="Style2">
    <w:name w:val="Style2"/>
    <w:basedOn w:val="Sadraj1"/>
    <w:next w:val="Style1"/>
    <w:uiPriority w:val="99"/>
    <w:rsid w:val="00987E2B"/>
    <w:pPr>
      <w:tabs>
        <w:tab w:val="right" w:leader="underscore" w:pos="8659"/>
      </w:tabs>
      <w:spacing w:before="120"/>
    </w:pPr>
    <w:rPr>
      <w:rFonts w:ascii="OfficinaSansTT" w:hAnsi="OfficinaSansTT" w:cs="OfficinaSansTT"/>
      <w:b w:val="0"/>
      <w:bCs w:val="0"/>
      <w:i/>
      <w:noProof/>
      <w:sz w:val="24"/>
      <w:szCs w:val="24"/>
    </w:rPr>
  </w:style>
  <w:style w:type="paragraph" w:customStyle="1" w:styleId="toa">
    <w:name w:val="toa"/>
    <w:basedOn w:val="Normal"/>
    <w:uiPriority w:val="99"/>
    <w:rsid w:val="00987E2B"/>
    <w:pPr>
      <w:tabs>
        <w:tab w:val="left" w:pos="9000"/>
        <w:tab w:val="right" w:pos="9360"/>
      </w:tabs>
      <w:suppressAutoHyphens/>
      <w:jc w:val="left"/>
    </w:pPr>
    <w:rPr>
      <w:rFonts w:ascii="CG Times Italic" w:hAnsi="CG Times Italic" w:cs="CG Times Italic"/>
      <w:i/>
      <w:sz w:val="24"/>
      <w:szCs w:val="24"/>
      <w:lang w:eastAsia="hr-HR"/>
    </w:rPr>
  </w:style>
  <w:style w:type="character" w:customStyle="1" w:styleId="FontStyle50">
    <w:name w:val="Font Style50"/>
    <w:uiPriority w:val="99"/>
    <w:rsid w:val="00987E2B"/>
    <w:rPr>
      <w:rFonts w:ascii="Arial" w:hAnsi="Arial"/>
      <w:sz w:val="20"/>
    </w:rPr>
  </w:style>
  <w:style w:type="paragraph" w:customStyle="1" w:styleId="Style14">
    <w:name w:val="Style14"/>
    <w:basedOn w:val="Normal"/>
    <w:uiPriority w:val="99"/>
    <w:rsid w:val="00987E2B"/>
    <w:pPr>
      <w:widowControl w:val="0"/>
      <w:autoSpaceDE w:val="0"/>
      <w:autoSpaceDN w:val="0"/>
      <w:adjustRightInd w:val="0"/>
      <w:spacing w:line="251" w:lineRule="exact"/>
    </w:pPr>
    <w:rPr>
      <w:rFonts w:cs="Arial"/>
      <w:iCs w:val="0"/>
      <w:sz w:val="24"/>
      <w:szCs w:val="24"/>
      <w:lang w:val="en-US"/>
    </w:rPr>
  </w:style>
  <w:style w:type="paragraph" w:customStyle="1" w:styleId="Odlomakpopisa1">
    <w:name w:val="Odlomak popisa1"/>
    <w:basedOn w:val="Normal"/>
    <w:uiPriority w:val="99"/>
    <w:rsid w:val="00987E2B"/>
    <w:pPr>
      <w:ind w:left="720"/>
      <w:jc w:val="left"/>
    </w:pPr>
    <w:rPr>
      <w:rFonts w:cs="Arial"/>
      <w:iCs w:val="0"/>
      <w:sz w:val="24"/>
      <w:szCs w:val="24"/>
      <w:lang w:val="en-GB"/>
    </w:rPr>
  </w:style>
  <w:style w:type="paragraph" w:customStyle="1" w:styleId="Stil">
    <w:name w:val="Stil"/>
    <w:uiPriority w:val="99"/>
    <w:rsid w:val="00987E2B"/>
    <w:pPr>
      <w:widowControl w:val="0"/>
      <w:autoSpaceDE w:val="0"/>
      <w:autoSpaceDN w:val="0"/>
      <w:adjustRightInd w:val="0"/>
      <w:spacing w:after="0" w:line="240" w:lineRule="auto"/>
    </w:pPr>
    <w:rPr>
      <w:rFonts w:ascii="Arial" w:eastAsia="Times New Roman" w:hAnsi="Arial" w:cs="Arial"/>
      <w:sz w:val="24"/>
      <w:szCs w:val="24"/>
      <w:lang w:eastAsia="hr-HR"/>
    </w:rPr>
  </w:style>
  <w:style w:type="paragraph" w:customStyle="1" w:styleId="t-9-8">
    <w:name w:val="t-9-8"/>
    <w:basedOn w:val="Normal"/>
    <w:uiPriority w:val="99"/>
    <w:rsid w:val="00987E2B"/>
    <w:pPr>
      <w:spacing w:before="100" w:beforeAutospacing="1" w:after="100" w:afterAutospacing="1"/>
      <w:jc w:val="left"/>
    </w:pPr>
    <w:rPr>
      <w:rFonts w:ascii="Times New Roman" w:hAnsi="Times New Roman"/>
      <w:iCs w:val="0"/>
      <w:sz w:val="24"/>
      <w:szCs w:val="24"/>
      <w:lang w:eastAsia="hr-HR"/>
    </w:rPr>
  </w:style>
  <w:style w:type="paragraph" w:customStyle="1" w:styleId="Pa7">
    <w:name w:val="Pa7"/>
    <w:basedOn w:val="Normal"/>
    <w:next w:val="Normal"/>
    <w:uiPriority w:val="99"/>
    <w:rsid w:val="00987E2B"/>
    <w:pPr>
      <w:autoSpaceDE w:val="0"/>
      <w:autoSpaceDN w:val="0"/>
      <w:adjustRightInd w:val="0"/>
      <w:spacing w:line="201" w:lineRule="atLeast"/>
      <w:jc w:val="left"/>
    </w:pPr>
    <w:rPr>
      <w:rFonts w:ascii="ZXIPFK+MinionPro-Cn" w:hAnsi="ZXIPFK+MinionPro-Cn"/>
      <w:iCs w:val="0"/>
      <w:sz w:val="24"/>
      <w:szCs w:val="24"/>
      <w:lang w:eastAsia="hr-HR"/>
    </w:rPr>
  </w:style>
  <w:style w:type="character" w:customStyle="1" w:styleId="ObinitekstChar">
    <w:name w:val="Obični tekst Char"/>
    <w:basedOn w:val="Zadanifontodlomka"/>
    <w:link w:val="Obinitekst"/>
    <w:uiPriority w:val="99"/>
    <w:semiHidden/>
    <w:rsid w:val="00987E2B"/>
    <w:rPr>
      <w:rFonts w:ascii="Courier New" w:eastAsia="Times New Roman" w:hAnsi="Courier New" w:cs="Times New Roman"/>
      <w:sz w:val="20"/>
      <w:szCs w:val="20"/>
    </w:rPr>
  </w:style>
  <w:style w:type="paragraph" w:styleId="Obinitekst">
    <w:name w:val="Plain Text"/>
    <w:basedOn w:val="Normal"/>
    <w:link w:val="ObinitekstChar"/>
    <w:uiPriority w:val="99"/>
    <w:semiHidden/>
    <w:rsid w:val="00987E2B"/>
    <w:pPr>
      <w:jc w:val="left"/>
    </w:pPr>
    <w:rPr>
      <w:rFonts w:ascii="Courier New" w:hAnsi="Courier New"/>
      <w:iCs w:val="0"/>
    </w:rPr>
  </w:style>
  <w:style w:type="paragraph" w:customStyle="1" w:styleId="RV-Text">
    <w:name w:val="RV - Text"/>
    <w:basedOn w:val="Normal"/>
    <w:uiPriority w:val="99"/>
    <w:rsid w:val="00987E2B"/>
    <w:pPr>
      <w:spacing w:before="120" w:after="120"/>
      <w:ind w:left="1021" w:right="113"/>
      <w:jc w:val="left"/>
    </w:pPr>
    <w:rPr>
      <w:rFonts w:ascii="Times New Roman" w:hAnsi="Times New Roman"/>
      <w:iCs w:val="0"/>
    </w:rPr>
  </w:style>
  <w:style w:type="character" w:customStyle="1" w:styleId="RV-TextChar">
    <w:name w:val="RV - Text Char"/>
    <w:uiPriority w:val="99"/>
    <w:locked/>
    <w:rsid w:val="00987E2B"/>
    <w:rPr>
      <w:rFonts w:ascii="Times New Roman" w:hAnsi="Times New Roman"/>
    </w:rPr>
  </w:style>
  <w:style w:type="paragraph" w:customStyle="1" w:styleId="Style6">
    <w:name w:val="Style6"/>
    <w:basedOn w:val="Normal"/>
    <w:uiPriority w:val="99"/>
    <w:rsid w:val="00987E2B"/>
    <w:pPr>
      <w:widowControl w:val="0"/>
      <w:autoSpaceDE w:val="0"/>
      <w:autoSpaceDN w:val="0"/>
      <w:adjustRightInd w:val="0"/>
      <w:spacing w:line="293" w:lineRule="exact"/>
    </w:pPr>
    <w:rPr>
      <w:rFonts w:ascii="Times New Roman" w:eastAsia="SimSun" w:hAnsi="Times New Roman"/>
      <w:iCs w:val="0"/>
      <w:sz w:val="24"/>
      <w:szCs w:val="24"/>
      <w:lang w:eastAsia="hr-HR"/>
    </w:rPr>
  </w:style>
  <w:style w:type="character" w:customStyle="1" w:styleId="FontStyle23">
    <w:name w:val="Font Style23"/>
    <w:uiPriority w:val="99"/>
    <w:rsid w:val="00987E2B"/>
    <w:rPr>
      <w:rFonts w:ascii="Times New Roman" w:hAnsi="Times New Roman"/>
      <w:sz w:val="22"/>
    </w:rPr>
  </w:style>
  <w:style w:type="character" w:customStyle="1" w:styleId="TekstkrajnjebiljekeChar">
    <w:name w:val="Tekst krajnje bilješke Char"/>
    <w:basedOn w:val="Zadanifontodlomka"/>
    <w:link w:val="Tekstkrajnjebiljeke"/>
    <w:uiPriority w:val="99"/>
    <w:semiHidden/>
    <w:rsid w:val="00987E2B"/>
    <w:rPr>
      <w:rFonts w:ascii="Calibri" w:eastAsia="Times New Roman" w:hAnsi="Calibri" w:cs="Times New Roman"/>
      <w:sz w:val="20"/>
      <w:szCs w:val="20"/>
      <w:lang w:eastAsia="hr-HR"/>
    </w:rPr>
  </w:style>
  <w:style w:type="paragraph" w:styleId="Tekstkrajnjebiljeke">
    <w:name w:val="endnote text"/>
    <w:basedOn w:val="Normal"/>
    <w:link w:val="TekstkrajnjebiljekeChar"/>
    <w:uiPriority w:val="99"/>
    <w:semiHidden/>
    <w:rsid w:val="00987E2B"/>
    <w:pPr>
      <w:jc w:val="left"/>
    </w:pPr>
    <w:rPr>
      <w:rFonts w:ascii="Calibri" w:hAnsi="Calibri"/>
      <w:iCs w:val="0"/>
      <w:lang w:eastAsia="hr-HR"/>
    </w:rPr>
  </w:style>
  <w:style w:type="paragraph" w:customStyle="1" w:styleId="Odlomakpopisa2">
    <w:name w:val="Odlomak popisa2"/>
    <w:basedOn w:val="Normal"/>
    <w:uiPriority w:val="99"/>
    <w:rsid w:val="00987E2B"/>
    <w:pPr>
      <w:spacing w:after="200" w:line="276" w:lineRule="auto"/>
      <w:ind w:left="720"/>
      <w:jc w:val="left"/>
    </w:pPr>
    <w:rPr>
      <w:rFonts w:ascii="Calibri" w:hAnsi="Calibri" w:cs="Calibri"/>
      <w:iCs w:val="0"/>
      <w:sz w:val="22"/>
      <w:szCs w:val="22"/>
      <w:lang w:val="en-GB"/>
    </w:rPr>
  </w:style>
  <w:style w:type="character" w:customStyle="1" w:styleId="TijelotekstaChar1">
    <w:name w:val="Tijelo teksta Char1"/>
    <w:aliases w:val="uvlaka 3 Char Char1,uvlaka 3 Char2"/>
    <w:uiPriority w:val="99"/>
    <w:rsid w:val="00987E2B"/>
    <w:rPr>
      <w:rFonts w:ascii="Arial" w:hAnsi="Arial"/>
      <w:sz w:val="16"/>
      <w:lang w:eastAsia="en-US"/>
    </w:rPr>
  </w:style>
  <w:style w:type="paragraph" w:customStyle="1" w:styleId="H2">
    <w:name w:val="H2"/>
    <w:basedOn w:val="Naslov2"/>
    <w:uiPriority w:val="99"/>
    <w:rsid w:val="00987E2B"/>
    <w:pPr>
      <w:keepNext/>
      <w:pBdr>
        <w:top w:val="none" w:sz="0" w:space="0" w:color="auto"/>
        <w:left w:val="none" w:sz="0" w:space="0" w:color="auto"/>
        <w:bottom w:val="none" w:sz="0" w:space="0" w:color="auto"/>
        <w:right w:val="none" w:sz="0" w:space="0" w:color="auto"/>
      </w:pBdr>
      <w:spacing w:before="240" w:line="240" w:lineRule="auto"/>
      <w:ind w:left="357" w:hanging="357"/>
      <w:jc w:val="left"/>
    </w:pPr>
    <w:rPr>
      <w:color w:val="auto"/>
      <w:szCs w:val="28"/>
    </w:rPr>
  </w:style>
  <w:style w:type="character" w:customStyle="1" w:styleId="H2Char">
    <w:name w:val="H2 Char"/>
    <w:uiPriority w:val="99"/>
    <w:rsid w:val="00987E2B"/>
    <w:rPr>
      <w:rFonts w:ascii="Arial" w:hAnsi="Arial"/>
      <w:b/>
      <w:sz w:val="28"/>
      <w:lang w:eastAsia="en-US"/>
    </w:rPr>
  </w:style>
  <w:style w:type="character" w:customStyle="1" w:styleId="Tijeloteksta-uvlaka3Char">
    <w:name w:val="Tijelo teksta - uvlaka 3 Char"/>
    <w:aliases w:val="Body Text Indent 3_0 Char"/>
    <w:basedOn w:val="Zadanifontodlomka"/>
    <w:link w:val="Tijeloteksta-uvlaka3"/>
    <w:uiPriority w:val="99"/>
    <w:semiHidden/>
    <w:rsid w:val="00987E2B"/>
    <w:rPr>
      <w:rFonts w:ascii="Arial" w:eastAsia="Times New Roman" w:hAnsi="Arial" w:cs="Times New Roman"/>
      <w:sz w:val="16"/>
      <w:szCs w:val="16"/>
    </w:rPr>
  </w:style>
  <w:style w:type="paragraph" w:styleId="Tijeloteksta-uvlaka3">
    <w:name w:val="Body Text Indent 3"/>
    <w:aliases w:val="Body Text Indent 3_0"/>
    <w:basedOn w:val="Normal"/>
    <w:link w:val="Tijeloteksta-uvlaka3Char"/>
    <w:uiPriority w:val="99"/>
    <w:semiHidden/>
    <w:rsid w:val="00987E2B"/>
    <w:pPr>
      <w:spacing w:after="120"/>
      <w:ind w:left="283"/>
    </w:pPr>
    <w:rPr>
      <w:iCs w:val="0"/>
      <w:sz w:val="16"/>
      <w:szCs w:val="16"/>
    </w:rPr>
  </w:style>
  <w:style w:type="paragraph" w:customStyle="1" w:styleId="CharCharCharChar">
    <w:name w:val="Char Char Char Char"/>
    <w:basedOn w:val="Normal"/>
    <w:uiPriority w:val="99"/>
    <w:rsid w:val="00987E2B"/>
    <w:pPr>
      <w:spacing w:after="160" w:line="240" w:lineRule="exact"/>
      <w:jc w:val="left"/>
    </w:pPr>
    <w:rPr>
      <w:rFonts w:ascii="Tahoma" w:hAnsi="Tahoma"/>
      <w:iCs w:val="0"/>
      <w:lang w:val="en-US"/>
    </w:rPr>
  </w:style>
  <w:style w:type="paragraph" w:customStyle="1" w:styleId="Style21">
    <w:name w:val="Style21"/>
    <w:basedOn w:val="Normal"/>
    <w:uiPriority w:val="99"/>
    <w:rsid w:val="00987E2B"/>
    <w:pPr>
      <w:widowControl w:val="0"/>
      <w:autoSpaceDE w:val="0"/>
      <w:autoSpaceDN w:val="0"/>
      <w:adjustRightInd w:val="0"/>
      <w:spacing w:line="235" w:lineRule="exact"/>
    </w:pPr>
    <w:rPr>
      <w:rFonts w:ascii="Times New Roman" w:hAnsi="Times New Roman"/>
      <w:iCs w:val="0"/>
      <w:sz w:val="24"/>
      <w:szCs w:val="24"/>
      <w:lang w:eastAsia="hr-HR"/>
    </w:rPr>
  </w:style>
  <w:style w:type="paragraph" w:customStyle="1" w:styleId="Style20">
    <w:name w:val="Style20"/>
    <w:basedOn w:val="Normal"/>
    <w:uiPriority w:val="99"/>
    <w:rsid w:val="00987E2B"/>
    <w:pPr>
      <w:widowControl w:val="0"/>
      <w:autoSpaceDE w:val="0"/>
      <w:autoSpaceDN w:val="0"/>
      <w:adjustRightInd w:val="0"/>
      <w:spacing w:line="450" w:lineRule="exact"/>
      <w:ind w:hanging="254"/>
      <w:jc w:val="left"/>
    </w:pPr>
    <w:rPr>
      <w:rFonts w:ascii="Times New Roman" w:hAnsi="Times New Roman"/>
      <w:iCs w:val="0"/>
      <w:sz w:val="24"/>
      <w:szCs w:val="24"/>
      <w:lang w:eastAsia="hr-HR"/>
    </w:rPr>
  </w:style>
  <w:style w:type="paragraph" w:customStyle="1" w:styleId="Style15">
    <w:name w:val="Style15"/>
    <w:basedOn w:val="Normal"/>
    <w:uiPriority w:val="99"/>
    <w:rsid w:val="00987E2B"/>
    <w:pPr>
      <w:widowControl w:val="0"/>
      <w:autoSpaceDE w:val="0"/>
      <w:autoSpaceDN w:val="0"/>
      <w:adjustRightInd w:val="0"/>
      <w:jc w:val="left"/>
    </w:pPr>
    <w:rPr>
      <w:rFonts w:ascii="Times New Roman" w:hAnsi="Times New Roman"/>
      <w:iCs w:val="0"/>
      <w:sz w:val="24"/>
      <w:szCs w:val="24"/>
      <w:lang w:eastAsia="hr-HR"/>
    </w:rPr>
  </w:style>
  <w:style w:type="paragraph" w:customStyle="1" w:styleId="Style4">
    <w:name w:val="Style4"/>
    <w:basedOn w:val="Normal"/>
    <w:uiPriority w:val="99"/>
    <w:rsid w:val="00987E2B"/>
    <w:pPr>
      <w:widowControl w:val="0"/>
      <w:autoSpaceDE w:val="0"/>
      <w:autoSpaceDN w:val="0"/>
      <w:adjustRightInd w:val="0"/>
      <w:spacing w:line="283" w:lineRule="exact"/>
      <w:jc w:val="center"/>
    </w:pPr>
    <w:rPr>
      <w:rFonts w:ascii="Times New Roman" w:hAnsi="Times New Roman"/>
      <w:iCs w:val="0"/>
      <w:sz w:val="24"/>
      <w:szCs w:val="24"/>
      <w:lang w:eastAsia="hr-HR"/>
    </w:rPr>
  </w:style>
  <w:style w:type="paragraph" w:customStyle="1" w:styleId="Style23">
    <w:name w:val="Style23"/>
    <w:basedOn w:val="Normal"/>
    <w:uiPriority w:val="99"/>
    <w:rsid w:val="00987E2B"/>
    <w:pPr>
      <w:widowControl w:val="0"/>
      <w:autoSpaceDE w:val="0"/>
      <w:autoSpaceDN w:val="0"/>
      <w:adjustRightInd w:val="0"/>
      <w:jc w:val="left"/>
    </w:pPr>
    <w:rPr>
      <w:rFonts w:ascii="Times New Roman" w:hAnsi="Times New Roman"/>
      <w:iCs w:val="0"/>
      <w:sz w:val="24"/>
      <w:szCs w:val="24"/>
      <w:lang w:eastAsia="hr-HR"/>
    </w:rPr>
  </w:style>
  <w:style w:type="paragraph" w:customStyle="1" w:styleId="Style22">
    <w:name w:val="Style22"/>
    <w:basedOn w:val="Normal"/>
    <w:uiPriority w:val="99"/>
    <w:rsid w:val="00987E2B"/>
    <w:pPr>
      <w:widowControl w:val="0"/>
      <w:autoSpaceDE w:val="0"/>
      <w:autoSpaceDN w:val="0"/>
      <w:adjustRightInd w:val="0"/>
      <w:spacing w:line="682" w:lineRule="exact"/>
      <w:jc w:val="left"/>
    </w:pPr>
    <w:rPr>
      <w:rFonts w:ascii="Times New Roman" w:hAnsi="Times New Roman"/>
      <w:iCs w:val="0"/>
      <w:sz w:val="24"/>
      <w:szCs w:val="24"/>
      <w:lang w:eastAsia="hr-HR"/>
    </w:rPr>
  </w:style>
  <w:style w:type="paragraph" w:customStyle="1" w:styleId="Style17">
    <w:name w:val="Style17"/>
    <w:basedOn w:val="Normal"/>
    <w:uiPriority w:val="99"/>
    <w:rsid w:val="00987E2B"/>
    <w:pPr>
      <w:widowControl w:val="0"/>
      <w:autoSpaceDE w:val="0"/>
      <w:autoSpaceDN w:val="0"/>
      <w:adjustRightInd w:val="0"/>
      <w:spacing w:line="230" w:lineRule="exact"/>
      <w:ind w:hanging="245"/>
      <w:jc w:val="left"/>
    </w:pPr>
    <w:rPr>
      <w:rFonts w:ascii="Times New Roman" w:hAnsi="Times New Roman"/>
      <w:iCs w:val="0"/>
      <w:sz w:val="24"/>
      <w:szCs w:val="24"/>
      <w:lang w:eastAsia="hr-HR"/>
    </w:rPr>
  </w:style>
  <w:style w:type="paragraph" w:customStyle="1" w:styleId="Style8">
    <w:name w:val="Style8"/>
    <w:basedOn w:val="Normal"/>
    <w:uiPriority w:val="99"/>
    <w:rsid w:val="00987E2B"/>
    <w:pPr>
      <w:widowControl w:val="0"/>
      <w:autoSpaceDE w:val="0"/>
      <w:autoSpaceDN w:val="0"/>
      <w:adjustRightInd w:val="0"/>
      <w:jc w:val="left"/>
    </w:pPr>
    <w:rPr>
      <w:rFonts w:ascii="Times New Roman" w:hAnsi="Times New Roman"/>
      <w:iCs w:val="0"/>
      <w:sz w:val="24"/>
      <w:szCs w:val="24"/>
      <w:lang w:eastAsia="hr-HR"/>
    </w:rPr>
  </w:style>
  <w:style w:type="paragraph" w:customStyle="1" w:styleId="Style16">
    <w:name w:val="Style16"/>
    <w:basedOn w:val="Normal"/>
    <w:uiPriority w:val="99"/>
    <w:rsid w:val="00987E2B"/>
    <w:pPr>
      <w:widowControl w:val="0"/>
      <w:autoSpaceDE w:val="0"/>
      <w:autoSpaceDN w:val="0"/>
      <w:adjustRightInd w:val="0"/>
      <w:spacing w:line="274" w:lineRule="exact"/>
      <w:ind w:hanging="763"/>
      <w:jc w:val="left"/>
    </w:pPr>
    <w:rPr>
      <w:rFonts w:ascii="Times New Roman" w:hAnsi="Times New Roman"/>
      <w:iCs w:val="0"/>
      <w:sz w:val="24"/>
      <w:szCs w:val="24"/>
      <w:lang w:eastAsia="hr-HR"/>
    </w:rPr>
  </w:style>
  <w:style w:type="paragraph" w:customStyle="1" w:styleId="Style11">
    <w:name w:val="Style11"/>
    <w:basedOn w:val="Normal"/>
    <w:uiPriority w:val="99"/>
    <w:rsid w:val="00987E2B"/>
    <w:pPr>
      <w:widowControl w:val="0"/>
      <w:autoSpaceDE w:val="0"/>
      <w:autoSpaceDN w:val="0"/>
      <w:adjustRightInd w:val="0"/>
      <w:spacing w:line="221" w:lineRule="exact"/>
      <w:jc w:val="left"/>
    </w:pPr>
    <w:rPr>
      <w:rFonts w:ascii="Times New Roman" w:hAnsi="Times New Roman"/>
      <w:iCs w:val="0"/>
      <w:sz w:val="24"/>
      <w:szCs w:val="24"/>
      <w:lang w:eastAsia="hr-HR"/>
    </w:rPr>
  </w:style>
  <w:style w:type="paragraph" w:customStyle="1" w:styleId="Style9">
    <w:name w:val="Style9"/>
    <w:basedOn w:val="Normal"/>
    <w:uiPriority w:val="99"/>
    <w:rsid w:val="00987E2B"/>
    <w:pPr>
      <w:widowControl w:val="0"/>
      <w:autoSpaceDE w:val="0"/>
      <w:autoSpaceDN w:val="0"/>
      <w:adjustRightInd w:val="0"/>
      <w:jc w:val="left"/>
    </w:pPr>
    <w:rPr>
      <w:rFonts w:ascii="Times New Roman" w:hAnsi="Times New Roman"/>
      <w:iCs w:val="0"/>
      <w:sz w:val="24"/>
      <w:szCs w:val="24"/>
      <w:lang w:eastAsia="hr-HR"/>
    </w:rPr>
  </w:style>
  <w:style w:type="paragraph" w:customStyle="1" w:styleId="Style24">
    <w:name w:val="Style24"/>
    <w:basedOn w:val="Normal"/>
    <w:uiPriority w:val="99"/>
    <w:rsid w:val="00987E2B"/>
    <w:pPr>
      <w:widowControl w:val="0"/>
      <w:autoSpaceDE w:val="0"/>
      <w:autoSpaceDN w:val="0"/>
      <w:adjustRightInd w:val="0"/>
      <w:spacing w:line="331" w:lineRule="exact"/>
      <w:ind w:firstLine="960"/>
      <w:jc w:val="left"/>
    </w:pPr>
    <w:rPr>
      <w:rFonts w:ascii="Times New Roman" w:hAnsi="Times New Roman"/>
      <w:iCs w:val="0"/>
      <w:sz w:val="24"/>
      <w:szCs w:val="24"/>
      <w:lang w:eastAsia="hr-HR"/>
    </w:rPr>
  </w:style>
  <w:style w:type="character" w:customStyle="1" w:styleId="FontStyle31">
    <w:name w:val="Font Style31"/>
    <w:uiPriority w:val="99"/>
    <w:rsid w:val="00987E2B"/>
    <w:rPr>
      <w:rFonts w:ascii="Arial" w:hAnsi="Arial"/>
      <w:sz w:val="18"/>
    </w:rPr>
  </w:style>
  <w:style w:type="character" w:customStyle="1" w:styleId="FontStyle32">
    <w:name w:val="Font Style32"/>
    <w:uiPriority w:val="99"/>
    <w:rsid w:val="00987E2B"/>
    <w:rPr>
      <w:rFonts w:ascii="Arial" w:hAnsi="Arial"/>
      <w:b/>
      <w:sz w:val="18"/>
    </w:rPr>
  </w:style>
  <w:style w:type="character" w:customStyle="1" w:styleId="FontStyle26">
    <w:name w:val="Font Style26"/>
    <w:uiPriority w:val="99"/>
    <w:rsid w:val="00987E2B"/>
    <w:rPr>
      <w:rFonts w:ascii="Times New Roman" w:hAnsi="Times New Roman"/>
      <w:b/>
      <w:sz w:val="22"/>
    </w:rPr>
  </w:style>
  <w:style w:type="character" w:customStyle="1" w:styleId="FontStyle27">
    <w:name w:val="Font Style27"/>
    <w:uiPriority w:val="99"/>
    <w:rsid w:val="00987E2B"/>
    <w:rPr>
      <w:rFonts w:ascii="Arial" w:hAnsi="Arial"/>
      <w:b/>
      <w:sz w:val="22"/>
    </w:rPr>
  </w:style>
  <w:style w:type="character" w:customStyle="1" w:styleId="FontStyle33">
    <w:name w:val="Font Style33"/>
    <w:uiPriority w:val="99"/>
    <w:rsid w:val="00987E2B"/>
    <w:rPr>
      <w:rFonts w:ascii="Arial" w:hAnsi="Arial"/>
      <w:b/>
      <w:i/>
      <w:sz w:val="18"/>
    </w:rPr>
  </w:style>
  <w:style w:type="character" w:customStyle="1" w:styleId="FontStyle38">
    <w:name w:val="Font Style38"/>
    <w:uiPriority w:val="99"/>
    <w:rsid w:val="00987E2B"/>
    <w:rPr>
      <w:rFonts w:ascii="Arial" w:hAnsi="Arial"/>
      <w:sz w:val="16"/>
    </w:rPr>
  </w:style>
  <w:style w:type="paragraph" w:customStyle="1" w:styleId="Default">
    <w:name w:val="Default"/>
    <w:qFormat/>
    <w:rsid w:val="00987E2B"/>
    <w:pPr>
      <w:autoSpaceDE w:val="0"/>
      <w:autoSpaceDN w:val="0"/>
      <w:adjustRightInd w:val="0"/>
      <w:spacing w:after="0" w:line="240" w:lineRule="auto"/>
    </w:pPr>
    <w:rPr>
      <w:rFonts w:ascii="Arial" w:eastAsia="Times New Roman" w:hAnsi="Arial" w:cs="Arial"/>
      <w:color w:val="000000"/>
      <w:sz w:val="24"/>
      <w:szCs w:val="24"/>
      <w:lang w:eastAsia="hr-HR"/>
    </w:rPr>
  </w:style>
  <w:style w:type="paragraph" w:customStyle="1" w:styleId="tab">
    <w:name w:val="tab"/>
    <w:uiPriority w:val="99"/>
    <w:rsid w:val="00987E2B"/>
    <w:pPr>
      <w:tabs>
        <w:tab w:val="left" w:pos="284"/>
        <w:tab w:val="left" w:pos="4253"/>
        <w:tab w:val="left" w:pos="4820"/>
        <w:tab w:val="left" w:pos="5387"/>
      </w:tabs>
      <w:spacing w:after="0" w:line="240" w:lineRule="auto"/>
      <w:ind w:left="357" w:hanging="357"/>
    </w:pPr>
    <w:rPr>
      <w:rFonts w:ascii="Arial" w:eastAsia="Times New Roman" w:hAnsi="Arial" w:cs="Times New Roman"/>
      <w:sz w:val="20"/>
      <w:szCs w:val="20"/>
    </w:rPr>
  </w:style>
  <w:style w:type="paragraph" w:customStyle="1" w:styleId="NormaltextCharChar">
    <w:name w:val="Normal.text Char Char"/>
    <w:uiPriority w:val="99"/>
    <w:rsid w:val="00987E2B"/>
    <w:pPr>
      <w:widowControl w:val="0"/>
      <w:spacing w:after="0" w:line="240" w:lineRule="auto"/>
      <w:jc w:val="both"/>
    </w:pPr>
    <w:rPr>
      <w:rFonts w:ascii="Arial" w:eastAsia="Times New Roman" w:hAnsi="Arial" w:cs="Times New Roman"/>
      <w:szCs w:val="20"/>
      <w:lang w:val="en-US" w:eastAsia="hr-HR"/>
    </w:rPr>
  </w:style>
  <w:style w:type="paragraph" w:customStyle="1" w:styleId="Body">
    <w:name w:val="Body"/>
    <w:basedOn w:val="Normal"/>
    <w:uiPriority w:val="99"/>
    <w:rsid w:val="00987E2B"/>
    <w:pPr>
      <w:spacing w:after="120" w:line="240" w:lineRule="atLeast"/>
      <w:ind w:left="851"/>
    </w:pPr>
    <w:rPr>
      <w:rFonts w:ascii="Tahoma" w:hAnsi="Tahoma"/>
      <w:iCs w:val="0"/>
      <w:sz w:val="22"/>
      <w:szCs w:val="22"/>
      <w:lang w:val="en-GB"/>
    </w:rPr>
  </w:style>
  <w:style w:type="paragraph" w:customStyle="1" w:styleId="Heading1n1">
    <w:name w:val="Heading 1.n1"/>
    <w:basedOn w:val="Normal"/>
    <w:next w:val="Normal"/>
    <w:uiPriority w:val="99"/>
    <w:rsid w:val="00987E2B"/>
    <w:pPr>
      <w:keepNext/>
      <w:numPr>
        <w:numId w:val="3"/>
      </w:numPr>
      <w:spacing w:after="180"/>
      <w:jc w:val="left"/>
    </w:pPr>
    <w:rPr>
      <w:b/>
      <w:iCs w:val="0"/>
      <w:caps/>
      <w:sz w:val="28"/>
      <w:lang w:val="en-US" w:eastAsia="hr-HR"/>
    </w:rPr>
  </w:style>
  <w:style w:type="paragraph" w:customStyle="1" w:styleId="Heading2n2">
    <w:name w:val="Heading 2.n2"/>
    <w:basedOn w:val="Normal"/>
    <w:next w:val="Normal"/>
    <w:autoRedefine/>
    <w:uiPriority w:val="99"/>
    <w:rsid w:val="00987E2B"/>
    <w:pPr>
      <w:keepNext/>
      <w:numPr>
        <w:ilvl w:val="1"/>
        <w:numId w:val="3"/>
      </w:numPr>
      <w:spacing w:before="120"/>
      <w:jc w:val="left"/>
    </w:pPr>
    <w:rPr>
      <w:rFonts w:ascii="Arial Bold" w:hAnsi="Arial Bold"/>
      <w:b/>
      <w:bCs/>
      <w:iCs w:val="0"/>
      <w:sz w:val="24"/>
      <w:szCs w:val="24"/>
      <w:lang w:val="en-US" w:eastAsia="hr-HR"/>
    </w:rPr>
  </w:style>
  <w:style w:type="paragraph" w:customStyle="1" w:styleId="Heading3n3">
    <w:name w:val="Heading 3.n3"/>
    <w:basedOn w:val="Normal"/>
    <w:next w:val="Normal"/>
    <w:uiPriority w:val="99"/>
    <w:rsid w:val="00987E2B"/>
    <w:pPr>
      <w:keepNext/>
      <w:widowControl w:val="0"/>
      <w:numPr>
        <w:ilvl w:val="2"/>
        <w:numId w:val="3"/>
      </w:numPr>
      <w:spacing w:before="120" w:after="120"/>
      <w:jc w:val="left"/>
    </w:pPr>
    <w:rPr>
      <w:b/>
      <w:iCs w:val="0"/>
      <w:sz w:val="22"/>
      <w:lang w:eastAsia="hr-HR"/>
    </w:rPr>
  </w:style>
  <w:style w:type="paragraph" w:customStyle="1" w:styleId="Heading4n4">
    <w:name w:val="Heading 4.n4"/>
    <w:basedOn w:val="Normal"/>
    <w:next w:val="Normal"/>
    <w:uiPriority w:val="99"/>
    <w:rsid w:val="00987E2B"/>
    <w:pPr>
      <w:keepNext/>
      <w:keepLines/>
      <w:widowControl w:val="0"/>
      <w:numPr>
        <w:ilvl w:val="3"/>
        <w:numId w:val="3"/>
      </w:numPr>
      <w:spacing w:before="120"/>
      <w:jc w:val="left"/>
    </w:pPr>
    <w:rPr>
      <w:b/>
      <w:bCs/>
      <w:i/>
      <w:sz w:val="22"/>
      <w:lang w:val="en-US" w:eastAsia="hr-HR"/>
    </w:rPr>
  </w:style>
  <w:style w:type="paragraph" w:customStyle="1" w:styleId="Heading5n5">
    <w:name w:val="Heading 5.n5"/>
    <w:basedOn w:val="Normal"/>
    <w:next w:val="Normal"/>
    <w:uiPriority w:val="99"/>
    <w:rsid w:val="00987E2B"/>
    <w:pPr>
      <w:keepNext/>
      <w:widowControl w:val="0"/>
      <w:numPr>
        <w:ilvl w:val="4"/>
        <w:numId w:val="3"/>
      </w:numPr>
      <w:spacing w:before="240" w:after="180"/>
      <w:jc w:val="left"/>
    </w:pPr>
    <w:rPr>
      <w:i/>
      <w:iCs w:val="0"/>
      <w:sz w:val="22"/>
      <w:lang w:val="en-US" w:eastAsia="hr-HR"/>
    </w:rPr>
  </w:style>
  <w:style w:type="paragraph" w:customStyle="1" w:styleId="Heading6n6">
    <w:name w:val="Heading 6.n6"/>
    <w:basedOn w:val="Normal"/>
    <w:next w:val="Normal"/>
    <w:uiPriority w:val="99"/>
    <w:rsid w:val="00987E2B"/>
    <w:pPr>
      <w:widowControl w:val="0"/>
      <w:numPr>
        <w:ilvl w:val="5"/>
        <w:numId w:val="3"/>
      </w:numPr>
      <w:spacing w:before="240" w:after="180"/>
      <w:jc w:val="left"/>
    </w:pPr>
    <w:rPr>
      <w:iCs w:val="0"/>
      <w:sz w:val="22"/>
      <w:lang w:val="en-US" w:eastAsia="hr-HR"/>
    </w:rPr>
  </w:style>
  <w:style w:type="paragraph" w:customStyle="1" w:styleId="Normaltext">
    <w:name w:val="Normal.text"/>
    <w:uiPriority w:val="99"/>
    <w:rsid w:val="00987E2B"/>
    <w:pPr>
      <w:widowControl w:val="0"/>
      <w:spacing w:after="0" w:line="240" w:lineRule="auto"/>
      <w:jc w:val="both"/>
    </w:pPr>
    <w:rPr>
      <w:rFonts w:ascii="Arial" w:eastAsia="Times New Roman" w:hAnsi="Arial" w:cs="Times New Roman"/>
      <w:szCs w:val="20"/>
      <w:lang w:val="en-US"/>
    </w:rPr>
  </w:style>
  <w:style w:type="paragraph" w:customStyle="1" w:styleId="clear">
    <w:name w:val="clear"/>
    <w:basedOn w:val="Normal"/>
    <w:uiPriority w:val="99"/>
    <w:rsid w:val="00987E2B"/>
    <w:pPr>
      <w:keepNext/>
      <w:suppressAutoHyphens/>
      <w:overflowPunct w:val="0"/>
      <w:autoSpaceDE w:val="0"/>
      <w:jc w:val="left"/>
      <w:textAlignment w:val="baseline"/>
    </w:pPr>
    <w:rPr>
      <w:rFonts w:cs="Arial"/>
      <w:iCs w:val="0"/>
      <w:sz w:val="28"/>
      <w:lang w:eastAsia="zh-CN"/>
    </w:rPr>
  </w:style>
  <w:style w:type="paragraph" w:customStyle="1" w:styleId="tb-na16">
    <w:name w:val="tb-na16"/>
    <w:basedOn w:val="Normal"/>
    <w:uiPriority w:val="99"/>
    <w:rsid w:val="00987E2B"/>
    <w:pPr>
      <w:spacing w:before="100" w:beforeAutospacing="1" w:after="100" w:afterAutospacing="1"/>
      <w:jc w:val="center"/>
    </w:pPr>
    <w:rPr>
      <w:rFonts w:ascii="Times New Roman" w:hAnsi="Times New Roman"/>
      <w:b/>
      <w:bCs/>
      <w:iCs w:val="0"/>
      <w:sz w:val="36"/>
      <w:szCs w:val="36"/>
      <w:lang w:eastAsia="hr-HR"/>
    </w:rPr>
  </w:style>
  <w:style w:type="paragraph" w:customStyle="1" w:styleId="clanak0">
    <w:name w:val="clanak"/>
    <w:basedOn w:val="Normal"/>
    <w:uiPriority w:val="99"/>
    <w:rsid w:val="00987E2B"/>
    <w:pPr>
      <w:spacing w:before="100" w:beforeAutospacing="1" w:after="100" w:afterAutospacing="1"/>
      <w:jc w:val="left"/>
    </w:pPr>
    <w:rPr>
      <w:rFonts w:ascii="Times New Roman" w:eastAsia="MS Mincho" w:hAnsi="Times New Roman"/>
      <w:iCs w:val="0"/>
      <w:sz w:val="24"/>
      <w:szCs w:val="24"/>
      <w:lang w:eastAsia="ja-JP"/>
    </w:rPr>
  </w:style>
  <w:style w:type="paragraph" w:customStyle="1" w:styleId="t-10-9-kurz-s">
    <w:name w:val="t-10-9-kurz-s"/>
    <w:basedOn w:val="Normal"/>
    <w:uiPriority w:val="99"/>
    <w:rsid w:val="00987E2B"/>
    <w:pPr>
      <w:spacing w:before="100" w:beforeAutospacing="1" w:after="100" w:afterAutospacing="1"/>
      <w:jc w:val="left"/>
    </w:pPr>
    <w:rPr>
      <w:rFonts w:ascii="Times New Roman" w:eastAsia="MS Mincho" w:hAnsi="Times New Roman"/>
      <w:iCs w:val="0"/>
      <w:sz w:val="24"/>
      <w:szCs w:val="24"/>
      <w:lang w:eastAsia="ja-JP"/>
    </w:rPr>
  </w:style>
  <w:style w:type="paragraph" w:customStyle="1" w:styleId="clanak-">
    <w:name w:val="clanak-"/>
    <w:basedOn w:val="Normal"/>
    <w:uiPriority w:val="99"/>
    <w:rsid w:val="00987E2B"/>
    <w:pPr>
      <w:spacing w:before="100" w:beforeAutospacing="1" w:after="100" w:afterAutospacing="1"/>
      <w:jc w:val="left"/>
    </w:pPr>
    <w:rPr>
      <w:rFonts w:ascii="Times New Roman" w:eastAsia="MS Mincho" w:hAnsi="Times New Roman"/>
      <w:iCs w:val="0"/>
      <w:sz w:val="24"/>
      <w:szCs w:val="24"/>
      <w:lang w:eastAsia="ja-JP"/>
    </w:rPr>
  </w:style>
  <w:style w:type="character" w:customStyle="1" w:styleId="apple-converted-space">
    <w:name w:val="apple-converted-space"/>
    <w:basedOn w:val="Zadanifontodlomka"/>
    <w:uiPriority w:val="99"/>
    <w:rsid w:val="00987E2B"/>
    <w:rPr>
      <w:rFonts w:cs="Times New Roman"/>
    </w:rPr>
  </w:style>
  <w:style w:type="character" w:customStyle="1" w:styleId="style19">
    <w:name w:val="style19"/>
    <w:basedOn w:val="Zadanifontodlomka"/>
    <w:uiPriority w:val="99"/>
    <w:rsid w:val="00987E2B"/>
    <w:rPr>
      <w:rFonts w:cs="Times New Roman"/>
    </w:rPr>
  </w:style>
  <w:style w:type="paragraph" w:customStyle="1" w:styleId="IntenseQuote1">
    <w:name w:val="Intense Quote1"/>
    <w:basedOn w:val="Normal"/>
    <w:next w:val="Normal"/>
    <w:uiPriority w:val="99"/>
    <w:rsid w:val="00987E2B"/>
    <w:pPr>
      <w:pBdr>
        <w:bottom w:val="single" w:sz="4" w:space="4" w:color="4F81BD"/>
      </w:pBdr>
      <w:spacing w:before="200" w:after="280"/>
      <w:ind w:left="936" w:right="936"/>
      <w:jc w:val="left"/>
    </w:pPr>
    <w:rPr>
      <w:b/>
      <w:bCs/>
      <w:i/>
      <w:color w:val="4F81BD"/>
    </w:rPr>
  </w:style>
  <w:style w:type="character" w:customStyle="1" w:styleId="CharCharChar2">
    <w:name w:val="Char Char Char2"/>
    <w:uiPriority w:val="99"/>
    <w:rsid w:val="00987E2B"/>
    <w:rPr>
      <w:sz w:val="24"/>
      <w:lang w:val="en-GB" w:eastAsia="hr-HR"/>
    </w:rPr>
  </w:style>
  <w:style w:type="paragraph" w:customStyle="1" w:styleId="Obiantekst1">
    <w:name w:val="Običan tekst1"/>
    <w:basedOn w:val="Normal"/>
    <w:link w:val="ObiantekstChar"/>
    <w:uiPriority w:val="99"/>
    <w:rsid w:val="00987E2B"/>
    <w:pPr>
      <w:keepNext/>
      <w:autoSpaceDE w:val="0"/>
      <w:autoSpaceDN w:val="0"/>
      <w:adjustRightInd w:val="0"/>
      <w:spacing w:before="120" w:line="300" w:lineRule="exact"/>
    </w:pPr>
    <w:rPr>
      <w:rFonts w:ascii="Calibri" w:hAnsi="Calibri"/>
      <w:iCs w:val="0"/>
      <w:noProof/>
      <w:sz w:val="24"/>
      <w:lang w:eastAsia="hr-HR"/>
    </w:rPr>
  </w:style>
  <w:style w:type="character" w:customStyle="1" w:styleId="ObiantekstChar">
    <w:name w:val="Običan tekst Char"/>
    <w:link w:val="Obiantekst1"/>
    <w:uiPriority w:val="99"/>
    <w:locked/>
    <w:rsid w:val="00987E2B"/>
    <w:rPr>
      <w:rFonts w:ascii="Calibri" w:eastAsia="Times New Roman" w:hAnsi="Calibri" w:cs="Times New Roman"/>
      <w:noProof/>
      <w:sz w:val="24"/>
      <w:szCs w:val="20"/>
      <w:lang w:eastAsia="hr-HR"/>
    </w:rPr>
  </w:style>
  <w:style w:type="paragraph" w:customStyle="1" w:styleId="Normaltekst">
    <w:name w:val="Normal tekst"/>
    <w:basedOn w:val="Normal"/>
    <w:uiPriority w:val="99"/>
    <w:rsid w:val="00987E2B"/>
    <w:pPr>
      <w:spacing w:before="120" w:after="120"/>
      <w:ind w:left="794"/>
    </w:pPr>
    <w:rPr>
      <w:rFonts w:cs="Arial"/>
      <w:iCs w:val="0"/>
      <w:sz w:val="22"/>
      <w:szCs w:val="22"/>
    </w:rPr>
  </w:style>
  <w:style w:type="paragraph" w:customStyle="1" w:styleId="ColorfulList-Accent11">
    <w:name w:val="Colorful List - Accent 11"/>
    <w:basedOn w:val="Normal"/>
    <w:uiPriority w:val="99"/>
    <w:rsid w:val="00987E2B"/>
    <w:pPr>
      <w:ind w:left="720"/>
      <w:contextualSpacing/>
      <w:jc w:val="left"/>
    </w:pPr>
    <w:rPr>
      <w:rFonts w:ascii="Times New Roman" w:hAnsi="Times New Roman"/>
      <w:iCs w:val="0"/>
      <w:sz w:val="24"/>
      <w:szCs w:val="24"/>
    </w:rPr>
  </w:style>
  <w:style w:type="character" w:styleId="Referencakomentara">
    <w:name w:val="annotation reference"/>
    <w:basedOn w:val="Zadanifontodlomka"/>
    <w:uiPriority w:val="99"/>
    <w:semiHidden/>
    <w:unhideWhenUsed/>
    <w:rsid w:val="0069239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36065">
      <w:bodyDiv w:val="1"/>
      <w:marLeft w:val="0"/>
      <w:marRight w:val="0"/>
      <w:marTop w:val="0"/>
      <w:marBottom w:val="0"/>
      <w:divBdr>
        <w:top w:val="none" w:sz="0" w:space="0" w:color="auto"/>
        <w:left w:val="none" w:sz="0" w:space="0" w:color="auto"/>
        <w:bottom w:val="none" w:sz="0" w:space="0" w:color="auto"/>
        <w:right w:val="none" w:sz="0" w:space="0" w:color="auto"/>
      </w:divBdr>
    </w:div>
    <w:div w:id="802844763">
      <w:bodyDiv w:val="1"/>
      <w:marLeft w:val="0"/>
      <w:marRight w:val="0"/>
      <w:marTop w:val="0"/>
      <w:marBottom w:val="0"/>
      <w:divBdr>
        <w:top w:val="none" w:sz="0" w:space="0" w:color="auto"/>
        <w:left w:val="none" w:sz="0" w:space="0" w:color="auto"/>
        <w:bottom w:val="none" w:sz="0" w:space="0" w:color="auto"/>
        <w:right w:val="none" w:sz="0" w:space="0" w:color="auto"/>
      </w:divBdr>
    </w:div>
    <w:div w:id="145594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3AAD1-182F-4892-9ED0-B3485AFE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5</Pages>
  <Words>1887</Words>
  <Characters>10760</Characters>
  <Application>Microsoft Office Word</Application>
  <DocSecurity>0</DocSecurity>
  <Lines>89</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VladimirSadek</dc:creator>
  <cp:lastModifiedBy>Jelena Kralj</cp:lastModifiedBy>
  <cp:revision>34</cp:revision>
  <cp:lastPrinted>2020-10-15T05:24:00Z</cp:lastPrinted>
  <dcterms:created xsi:type="dcterms:W3CDTF">2022-01-26T12:39:00Z</dcterms:created>
  <dcterms:modified xsi:type="dcterms:W3CDTF">2023-04-12T06:33:00Z</dcterms:modified>
</cp:coreProperties>
</file>